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48159D" w:rsidRPr="00367045" w:rsidTr="0048159D">
        <w:trPr>
          <w:tblCellSpacing w:w="0" w:type="dxa"/>
        </w:trPr>
        <w:tc>
          <w:tcPr>
            <w:tcW w:w="9450" w:type="dxa"/>
            <w:shd w:val="clear" w:color="auto" w:fill="FFFFFF"/>
            <w:hideMark/>
          </w:tcPr>
          <w:p w:rsidR="0048159D" w:rsidRPr="00367045" w:rsidRDefault="0048159D" w:rsidP="0048159D">
            <w:pPr>
              <w:spacing w:after="240" w:line="240" w:lineRule="auto"/>
              <w:jc w:val="center"/>
              <w:rPr>
                <w:rFonts w:eastAsia="Times New Roman" w:cs="Times New Roman"/>
                <w:bCs/>
                <w:color w:val="000000"/>
              </w:rPr>
            </w:pPr>
            <w:r w:rsidRPr="00367045">
              <w:rPr>
                <w:rFonts w:eastAsia="Times New Roman" w:cs="Times New Roman"/>
                <w:bCs/>
                <w:color w:val="000000"/>
              </w:rPr>
              <w:t>GUARANTEE BY FATHER OF THE TRAINEE </w:t>
            </w:r>
          </w:p>
          <w:p w:rsidR="0048159D" w:rsidRPr="00367045" w:rsidRDefault="0048159D" w:rsidP="0048159D">
            <w:pPr>
              <w:spacing w:after="240" w:line="240" w:lineRule="auto"/>
              <w:jc w:val="center"/>
              <w:rPr>
                <w:rFonts w:eastAsia="Times New Roman" w:cs="Times New Roman"/>
                <w:color w:val="000000"/>
              </w:rPr>
            </w:pPr>
          </w:p>
          <w:p w:rsidR="00367045" w:rsidRDefault="0048159D" w:rsidP="0048159D">
            <w:pPr>
              <w:spacing w:after="240" w:line="240" w:lineRule="auto"/>
              <w:rPr>
                <w:rFonts w:eastAsia="Times New Roman" w:cs="Times New Roman"/>
                <w:bCs/>
                <w:color w:val="000000"/>
              </w:rPr>
            </w:pPr>
            <w:r w:rsidRPr="00367045">
              <w:rPr>
                <w:rFonts w:eastAsia="Times New Roman" w:cs="Times New Roman"/>
                <w:bCs/>
                <w:color w:val="000000"/>
              </w:rPr>
              <w:br/>
              <w:t>Whereas My Son Mr.___</w:t>
            </w:r>
            <w:r w:rsidR="00367045">
              <w:rPr>
                <w:rFonts w:eastAsia="Times New Roman" w:cs="Times New Roman"/>
                <w:bCs/>
                <w:color w:val="000000"/>
              </w:rPr>
              <w:t>___________</w:t>
            </w:r>
            <w:r w:rsidRPr="00367045">
              <w:rPr>
                <w:rFonts w:eastAsia="Times New Roman" w:cs="Times New Roman"/>
                <w:bCs/>
                <w:color w:val="000000"/>
              </w:rPr>
              <w:t>__ hereinafter referred as “Trainee” was appointed “Trainee” M/s _______</w:t>
            </w:r>
            <w:r w:rsidR="00367045">
              <w:rPr>
                <w:rFonts w:eastAsia="Times New Roman" w:cs="Times New Roman"/>
                <w:bCs/>
                <w:color w:val="000000"/>
              </w:rPr>
              <w:t>____________</w:t>
            </w:r>
            <w:r w:rsidRPr="00367045">
              <w:rPr>
                <w:rFonts w:eastAsia="Times New Roman" w:cs="Times New Roman"/>
                <w:bCs/>
                <w:color w:val="000000"/>
              </w:rPr>
              <w:t>____, a Company, having its Registered Office at ..........................................., hereinafter referred to as the "Principal Consultant" and I,</w:t>
            </w:r>
          </w:p>
          <w:p w:rsidR="00367045" w:rsidRDefault="0048159D" w:rsidP="0048159D">
            <w:pPr>
              <w:spacing w:after="240" w:line="240" w:lineRule="auto"/>
              <w:rPr>
                <w:rFonts w:eastAsia="Times New Roman" w:cs="Times New Roman"/>
                <w:bCs/>
                <w:color w:val="000000"/>
              </w:rPr>
            </w:pPr>
            <w:r w:rsidRPr="00367045">
              <w:rPr>
                <w:rFonts w:eastAsia="Times New Roman" w:cs="Times New Roman"/>
                <w:bCs/>
                <w:color w:val="000000"/>
              </w:rPr>
              <w:t xml:space="preserve"> Mr. .....................</w:t>
            </w:r>
            <w:r w:rsidR="00367045">
              <w:rPr>
                <w:rFonts w:eastAsia="Times New Roman" w:cs="Times New Roman"/>
                <w:bCs/>
                <w:color w:val="000000"/>
              </w:rPr>
              <w:t>..........</w:t>
            </w:r>
            <w:r w:rsidRPr="00367045">
              <w:rPr>
                <w:rFonts w:eastAsia="Times New Roman" w:cs="Times New Roman"/>
                <w:bCs/>
                <w:color w:val="000000"/>
              </w:rPr>
              <w:t xml:space="preserve">...................., </w:t>
            </w:r>
          </w:p>
          <w:p w:rsidR="00367045" w:rsidRDefault="0048159D" w:rsidP="0048159D">
            <w:pPr>
              <w:spacing w:after="240" w:line="240" w:lineRule="auto"/>
              <w:rPr>
                <w:rFonts w:eastAsia="Times New Roman" w:cs="Times New Roman"/>
                <w:bCs/>
                <w:color w:val="000000"/>
              </w:rPr>
            </w:pPr>
            <w:r w:rsidRPr="00367045">
              <w:rPr>
                <w:rFonts w:eastAsia="Times New Roman" w:cs="Times New Roman"/>
                <w:bCs/>
                <w:color w:val="000000"/>
              </w:rPr>
              <w:t>S/o ......</w:t>
            </w:r>
            <w:r w:rsidR="00367045">
              <w:rPr>
                <w:rFonts w:eastAsia="Times New Roman" w:cs="Times New Roman"/>
                <w:bCs/>
                <w:color w:val="000000"/>
              </w:rPr>
              <w:t>..........................</w:t>
            </w:r>
            <w:r w:rsidRPr="00367045">
              <w:rPr>
                <w:rFonts w:eastAsia="Times New Roman" w:cs="Times New Roman"/>
                <w:bCs/>
                <w:color w:val="000000"/>
              </w:rPr>
              <w:t xml:space="preserve">....................., </w:t>
            </w:r>
          </w:p>
          <w:p w:rsidR="0048159D" w:rsidRPr="00367045" w:rsidRDefault="0048159D" w:rsidP="0048159D">
            <w:pPr>
              <w:spacing w:after="240" w:line="240" w:lineRule="auto"/>
              <w:rPr>
                <w:rFonts w:eastAsia="Times New Roman" w:cs="Times New Roman"/>
                <w:color w:val="000000"/>
              </w:rPr>
            </w:pPr>
            <w:r w:rsidRPr="00367045">
              <w:rPr>
                <w:rFonts w:eastAsia="Times New Roman" w:cs="Times New Roman"/>
                <w:bCs/>
                <w:color w:val="000000"/>
              </w:rPr>
              <w:t>R/o........</w:t>
            </w:r>
            <w:r w:rsidR="00367045">
              <w:rPr>
                <w:rFonts w:eastAsia="Times New Roman" w:cs="Times New Roman"/>
                <w:bCs/>
                <w:color w:val="000000"/>
              </w:rPr>
              <w:t>...................</w:t>
            </w:r>
            <w:r w:rsidRPr="00367045">
              <w:rPr>
                <w:rFonts w:eastAsia="Times New Roman" w:cs="Times New Roman"/>
                <w:bCs/>
                <w:color w:val="000000"/>
              </w:rPr>
              <w:t xml:space="preserve">........................ hereinafter </w:t>
            </w:r>
            <w:proofErr w:type="spellStart"/>
            <w:r w:rsidRPr="00367045">
              <w:rPr>
                <w:rFonts w:eastAsia="Times New Roman" w:cs="Times New Roman"/>
                <w:bCs/>
                <w:color w:val="000000"/>
              </w:rPr>
              <w:t>refereed</w:t>
            </w:r>
            <w:proofErr w:type="spellEnd"/>
            <w:r w:rsidRPr="00367045">
              <w:rPr>
                <w:rFonts w:eastAsia="Times New Roman" w:cs="Times New Roman"/>
                <w:bCs/>
                <w:color w:val="000000"/>
              </w:rPr>
              <w:t xml:space="preserve"> to as "Guarantor", held and firmly bound with by in the penal sum of Rupees __________/- (_</w:t>
            </w:r>
            <w:r w:rsidR="00367045">
              <w:rPr>
                <w:rFonts w:eastAsia="Times New Roman" w:cs="Times New Roman"/>
                <w:bCs/>
                <w:color w:val="000000"/>
              </w:rPr>
              <w:t>_____________________</w:t>
            </w:r>
            <w:r w:rsidRPr="00367045">
              <w:rPr>
                <w:rFonts w:eastAsia="Times New Roman" w:cs="Times New Roman"/>
                <w:bCs/>
                <w:color w:val="000000"/>
              </w:rPr>
              <w:t>______ only), to be paid to the said "Principal Consultant" the payment of which will be made by me in case of any default by “Trainee” as per the terms of the letter of appointment issued by the "Principal Consultant". </w:t>
            </w:r>
            <w:r w:rsidRPr="00367045">
              <w:rPr>
                <w:rFonts w:eastAsia="Times New Roman" w:cs="Times New Roman"/>
                <w:bCs/>
                <w:color w:val="000000"/>
              </w:rPr>
              <w:br/>
            </w:r>
            <w:r w:rsidRPr="00367045">
              <w:rPr>
                <w:rFonts w:eastAsia="Times New Roman" w:cs="Times New Roman"/>
                <w:bCs/>
                <w:color w:val="000000"/>
              </w:rPr>
              <w:br/>
              <w:t>"Trainee" while undertaking and Guaranteed to work with the "Principal Consultant" for a minimum period of 24 months from the date of joining of the employment. In  the eventuality of "Trainee" leaving before to the statutory period of service of 12 months, the "Trainee" has undertaken to pay sum of Rupee _______ /- (Rs. _______</w:t>
            </w:r>
            <w:r w:rsidR="00367045">
              <w:rPr>
                <w:rFonts w:eastAsia="Times New Roman" w:cs="Times New Roman"/>
                <w:bCs/>
                <w:color w:val="000000"/>
              </w:rPr>
              <w:t>_________________________</w:t>
            </w:r>
            <w:r w:rsidRPr="00367045">
              <w:rPr>
                <w:rFonts w:eastAsia="Times New Roman" w:cs="Times New Roman"/>
                <w:bCs/>
                <w:color w:val="000000"/>
              </w:rPr>
              <w:t>______ only) to the "Principal Consultant" towards liquidated damages for contravening the terms of appointment and breach of the Bond Service. </w:t>
            </w:r>
            <w:r w:rsidRPr="00367045">
              <w:rPr>
                <w:rFonts w:eastAsia="Times New Roman" w:cs="Times New Roman"/>
                <w:bCs/>
                <w:color w:val="000000"/>
              </w:rPr>
              <w:br/>
            </w:r>
            <w:r w:rsidRPr="00367045">
              <w:rPr>
                <w:rFonts w:eastAsia="Times New Roman" w:cs="Times New Roman"/>
                <w:bCs/>
                <w:color w:val="000000"/>
              </w:rPr>
              <w:br/>
              <w:t>And Whereas the "Guarantor", being father of "Trainee" fully knowing the terms and conditions of the employment and the Bond of Service, and has consented to stand guarantee on behalf of the "Trainee" for due performance and fulfilment of the Bond Of Service and the terms of the appointment and to compensate and keep compensated the "Principal Consultant" against all losses /damages emerging out of the non-performance and non-fulfilment of the obligations under the said Bond of Service by the "Trainee". </w:t>
            </w:r>
            <w:r w:rsidRPr="00367045">
              <w:rPr>
                <w:rFonts w:eastAsia="Times New Roman" w:cs="Times New Roman"/>
                <w:bCs/>
                <w:color w:val="000000"/>
              </w:rPr>
              <w:br/>
            </w:r>
            <w:r w:rsidRPr="00367045">
              <w:rPr>
                <w:rFonts w:eastAsia="Times New Roman" w:cs="Times New Roman"/>
                <w:bCs/>
                <w:color w:val="000000"/>
              </w:rPr>
              <w:br/>
              <w:t xml:space="preserve">Therefore This Agreement is </w:t>
            </w:r>
            <w:proofErr w:type="spellStart"/>
            <w:r w:rsidRPr="00367045">
              <w:rPr>
                <w:rFonts w:eastAsia="Times New Roman" w:cs="Times New Roman"/>
                <w:bCs/>
                <w:color w:val="000000"/>
              </w:rPr>
              <w:t>Witnesseth</w:t>
            </w:r>
            <w:proofErr w:type="spellEnd"/>
            <w:r w:rsidRPr="00367045">
              <w:rPr>
                <w:rFonts w:eastAsia="Times New Roman" w:cs="Times New Roman"/>
                <w:bCs/>
                <w:color w:val="000000"/>
              </w:rPr>
              <w:t xml:space="preserve"> as Follows: </w:t>
            </w:r>
            <w:r w:rsidRPr="00367045">
              <w:rPr>
                <w:rFonts w:eastAsia="Times New Roman" w:cs="Times New Roman"/>
                <w:bCs/>
                <w:color w:val="000000"/>
              </w:rPr>
              <w:br/>
            </w:r>
            <w:r w:rsidRPr="00367045">
              <w:rPr>
                <w:rFonts w:eastAsia="Times New Roman" w:cs="Times New Roman"/>
                <w:bCs/>
                <w:color w:val="000000"/>
              </w:rPr>
              <w:br/>
              <w:t xml:space="preserve">1. That if the "Trainee", per the terms and conditions of his appointment and the Bond of Service executed </w:t>
            </w:r>
            <w:proofErr w:type="spellStart"/>
            <w:r w:rsidRPr="00367045">
              <w:rPr>
                <w:rFonts w:eastAsia="Times New Roman" w:cs="Times New Roman"/>
                <w:bCs/>
                <w:color w:val="000000"/>
              </w:rPr>
              <w:t>favouring</w:t>
            </w:r>
            <w:proofErr w:type="spellEnd"/>
            <w:r w:rsidRPr="00367045">
              <w:rPr>
                <w:rFonts w:eastAsia="Times New Roman" w:cs="Times New Roman"/>
                <w:bCs/>
                <w:color w:val="000000"/>
              </w:rPr>
              <w:t xml:space="preserve"> of the "Principal Consultant", shall continue to serve the "Principal Consultant" for the fixed statutory  period of 12 months from the date of joining the service with the Principal Consultant, and compensate and keep compensated the "Principal Consultant" against any breach of the terms of the appointment or the Bond of Service, then the above written guarantee nullity and be ineffective, otherwise the same shall be remain fully enforceable and reasoned. </w:t>
            </w:r>
            <w:r w:rsidRPr="00367045">
              <w:rPr>
                <w:rFonts w:eastAsia="Times New Roman" w:cs="Times New Roman"/>
                <w:bCs/>
                <w:color w:val="000000"/>
              </w:rPr>
              <w:br/>
            </w:r>
            <w:r w:rsidRPr="00367045">
              <w:rPr>
                <w:rFonts w:eastAsia="Times New Roman" w:cs="Times New Roman"/>
                <w:bCs/>
                <w:color w:val="000000"/>
              </w:rPr>
              <w:br/>
              <w:t>2. That if the "Trainee" being guilty of breach of the terms /conditions of the appointment and the Bond of Service or leaves the Employment with the "Principal Consultant" prior serving the statutory period of 12 months, the "Guarantor" shall pay forthwith to the "Principal Consultant" the sum of Rupee _______ (Rs.__</w:t>
            </w:r>
            <w:r w:rsidR="00367045">
              <w:rPr>
                <w:rFonts w:eastAsia="Times New Roman" w:cs="Times New Roman"/>
                <w:bCs/>
                <w:color w:val="000000"/>
              </w:rPr>
              <w:t>____________________________________________</w:t>
            </w:r>
            <w:r w:rsidRPr="00367045">
              <w:rPr>
                <w:rFonts w:eastAsia="Times New Roman" w:cs="Times New Roman"/>
                <w:bCs/>
                <w:color w:val="000000"/>
              </w:rPr>
              <w:t>___ only) towards liquidated damages, and the "Principal Consultant" shall have right in enforcing this guarantee against the "Guarantor" without prior exercising its option to recovering the said sum from the "Trainee".</w:t>
            </w:r>
            <w:r w:rsidRPr="00367045">
              <w:rPr>
                <w:rFonts w:eastAsia="Times New Roman" w:cs="Times New Roman"/>
                <w:bCs/>
                <w:color w:val="000000"/>
              </w:rPr>
              <w:br/>
            </w:r>
            <w:r w:rsidRPr="00367045">
              <w:rPr>
                <w:rFonts w:eastAsia="Times New Roman" w:cs="Times New Roman"/>
                <w:bCs/>
                <w:color w:val="000000"/>
              </w:rPr>
              <w:br/>
              <w:t>3. That this guarantee is irrevocable. </w:t>
            </w:r>
            <w:r w:rsidRPr="00367045">
              <w:rPr>
                <w:rFonts w:eastAsia="Times New Roman" w:cs="Times New Roman"/>
                <w:bCs/>
                <w:color w:val="000000"/>
              </w:rPr>
              <w:br/>
            </w:r>
            <w:r w:rsidRPr="00367045">
              <w:rPr>
                <w:rFonts w:eastAsia="Times New Roman" w:cs="Times New Roman"/>
                <w:bCs/>
                <w:color w:val="000000"/>
              </w:rPr>
              <w:lastRenderedPageBreak/>
              <w:br/>
              <w:t>Date: </w:t>
            </w:r>
            <w:r w:rsidRPr="00367045">
              <w:rPr>
                <w:rFonts w:eastAsia="Times New Roman" w:cs="Times New Roman"/>
                <w:bCs/>
                <w:color w:val="000000"/>
              </w:rPr>
              <w:br/>
            </w:r>
            <w:r w:rsidRPr="00367045">
              <w:rPr>
                <w:rFonts w:eastAsia="Times New Roman" w:cs="Times New Roman"/>
                <w:bCs/>
                <w:color w:val="000000"/>
              </w:rPr>
              <w:br/>
              <w:t>Signature </w:t>
            </w:r>
            <w:r w:rsidRPr="00367045">
              <w:rPr>
                <w:rFonts w:eastAsia="Times New Roman" w:cs="Times New Roman"/>
                <w:bCs/>
                <w:color w:val="000000"/>
              </w:rPr>
              <w:br/>
            </w:r>
            <w:r w:rsidRPr="00367045">
              <w:rPr>
                <w:rFonts w:eastAsia="Times New Roman" w:cs="Times New Roman"/>
                <w:bCs/>
                <w:color w:val="000000"/>
              </w:rPr>
              <w:br/>
              <w:t>Witness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48159D" w:rsidRPr="00367045">
              <w:trPr>
                <w:tblCellSpacing w:w="0" w:type="dxa"/>
                <w:jc w:val="center"/>
              </w:trPr>
              <w:tc>
                <w:tcPr>
                  <w:tcW w:w="0" w:type="auto"/>
                  <w:vAlign w:val="center"/>
                  <w:hideMark/>
                </w:tcPr>
                <w:p w:rsidR="0048159D" w:rsidRPr="00367045" w:rsidRDefault="0048159D" w:rsidP="0048159D">
                  <w:pPr>
                    <w:spacing w:after="240" w:line="240" w:lineRule="auto"/>
                    <w:rPr>
                      <w:rFonts w:eastAsia="Times New Roman" w:cs="Times New Roman"/>
                      <w:color w:val="000000"/>
                    </w:rPr>
                  </w:pPr>
                </w:p>
              </w:tc>
            </w:tr>
          </w:tbl>
          <w:p w:rsidR="0048159D" w:rsidRPr="00367045" w:rsidRDefault="0048159D" w:rsidP="0048159D">
            <w:pPr>
              <w:spacing w:after="0" w:line="240" w:lineRule="auto"/>
              <w:jc w:val="center"/>
              <w:rPr>
                <w:rFonts w:eastAsia="Times New Roman" w:cs="Times New Roman"/>
                <w:color w:val="000000"/>
              </w:rPr>
            </w:pPr>
            <w:bookmarkStart w:id="0" w:name="_GoBack"/>
            <w:bookmarkEnd w:id="0"/>
          </w:p>
        </w:tc>
      </w:tr>
    </w:tbl>
    <w:p w:rsidR="0048159D" w:rsidRPr="0048159D" w:rsidRDefault="0048159D" w:rsidP="0048159D">
      <w:pPr>
        <w:spacing w:after="0" w:line="240" w:lineRule="auto"/>
        <w:rPr>
          <w:rFonts w:ascii="Times New Roman" w:eastAsia="Times New Roman" w:hAnsi="Times New Roman" w:cs="Times New Roman"/>
          <w:vanish/>
          <w:sz w:val="24"/>
          <w:szCs w:val="24"/>
        </w:rPr>
      </w:pPr>
    </w:p>
    <w:p w:rsidR="00AF10AD" w:rsidRDefault="00AF10AD"/>
    <w:sectPr w:rsidR="00AF10AD" w:rsidSect="00824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8159D"/>
    <w:rsid w:val="00367045"/>
    <w:rsid w:val="00472DB1"/>
    <w:rsid w:val="0048159D"/>
    <w:rsid w:val="0082463E"/>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792693">
      <w:bodyDiv w:val="1"/>
      <w:marLeft w:val="0"/>
      <w:marRight w:val="0"/>
      <w:marTop w:val="0"/>
      <w:marBottom w:val="0"/>
      <w:divBdr>
        <w:top w:val="none" w:sz="0" w:space="0" w:color="auto"/>
        <w:left w:val="none" w:sz="0" w:space="0" w:color="auto"/>
        <w:bottom w:val="none" w:sz="0" w:space="0" w:color="auto"/>
        <w:right w:val="none" w:sz="0" w:space="0" w:color="auto"/>
      </w:divBdr>
      <w:divsChild>
        <w:div w:id="115456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2018-09-02T14:01:00Z</dcterms:modified>
</cp:coreProperties>
</file>