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B7" w:rsidRPr="003B62B7" w:rsidRDefault="003B62B7" w:rsidP="003B62B7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Appendix </w:t>
      </w:r>
      <w:proofErr w:type="gramStart"/>
      <w:r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proofErr w:type="gramEnd"/>
      <w:r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3B62B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 Suits for Goods Sold and Delivered</w:t>
      </w:r>
      <w:bookmarkEnd w:id="0"/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083"/>
        <w:gridCol w:w="1278"/>
      </w:tblGrid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The defendant did not order the goods.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The goods were not delivered to the defendant.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The price was not </w:t>
            </w:r>
            <w:proofErr w:type="spellStart"/>
            <w:r w:rsidRPr="003B62B7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3B62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[or]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 xml:space="preserve">Except as to </w:t>
            </w:r>
            <w:proofErr w:type="spellStart"/>
            <w:r w:rsidRPr="003B62B7">
              <w:rPr>
                <w:rFonts w:ascii="Arial" w:eastAsia="Times New Roman" w:hAnsi="Arial" w:cs="Arial"/>
                <w:sz w:val="20"/>
                <w:szCs w:val="20"/>
              </w:rPr>
              <w:t>Rs</w:t>
            </w:r>
            <w:proofErr w:type="spellEnd"/>
            <w:r w:rsidRPr="003B62B7">
              <w:rPr>
                <w:rFonts w:ascii="Arial" w:eastAsia="Times New Roman" w:hAnsi="Arial" w:cs="Arial"/>
                <w:sz w:val="20"/>
                <w:szCs w:val="20"/>
              </w:rPr>
              <w:t>.............., same as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70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The defendant [or A.B., the defendant's agent] satisfied the claim by payment before suit to the plaintiff [or C.D., the plaintiff's agent] on the day of 19.</w:t>
            </w:r>
          </w:p>
        </w:tc>
      </w:tr>
      <w:tr w:rsidR="003B62B7" w:rsidRPr="003B62B7" w:rsidTr="003B62B7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2B7" w:rsidRPr="003B62B7" w:rsidRDefault="003B62B7" w:rsidP="003B62B7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3B62B7">
              <w:rPr>
                <w:rFonts w:ascii="Arial" w:eastAsia="Times New Roman" w:hAnsi="Arial" w:cs="Arial"/>
                <w:sz w:val="20"/>
                <w:szCs w:val="20"/>
              </w:rPr>
              <w:t>The defendant satisfied the claim by payment after suit to the plaintiff on the day of 19.</w:t>
            </w:r>
          </w:p>
        </w:tc>
      </w:tr>
    </w:tbl>
    <w:p w:rsidR="00F2654A" w:rsidRDefault="00F2654A" w:rsidP="003B62B7"/>
    <w:sectPr w:rsidR="00F2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7"/>
    <w:rsid w:val="003B62B7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2019-07-21T06:14:00Z</dcterms:created>
  <dcterms:modified xsi:type="dcterms:W3CDTF">2019-07-21T06:14:00Z</dcterms:modified>
</cp:coreProperties>
</file>