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C8" w:rsidRPr="002D52C8" w:rsidRDefault="002D52C8" w:rsidP="002D52C8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2D52C8">
        <w:rPr>
          <w:rFonts w:ascii="Arial" w:eastAsia="Times New Roman" w:hAnsi="Arial" w:cs="Arial"/>
          <w:b/>
          <w:bCs/>
          <w:color w:val="000000"/>
          <w:sz w:val="20"/>
          <w:szCs w:val="20"/>
        </w:rPr>
        <w:t>Inter pleader</w:t>
      </w:r>
    </w:p>
    <w:p w:rsidR="002D52C8" w:rsidRPr="002D52C8" w:rsidRDefault="002D52C8" w:rsidP="002D52C8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2D52C8">
        <w:rPr>
          <w:rFonts w:ascii="Arial" w:eastAsia="Times New Roman" w:hAnsi="Arial" w:cs="Arial"/>
          <w:b/>
          <w:bCs/>
          <w:color w:val="000000"/>
          <w:sz w:val="20"/>
          <w:szCs w:val="20"/>
        </w:rPr>
        <w:t>(Title)</w:t>
      </w:r>
      <w:bookmarkStart w:id="0" w:name="_GoBack"/>
      <w:bookmarkEnd w:id="0"/>
    </w:p>
    <w:p w:rsidR="002D52C8" w:rsidRPr="002D52C8" w:rsidRDefault="002D52C8" w:rsidP="002D52C8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2D52C8">
        <w:rPr>
          <w:rFonts w:ascii="Arial" w:eastAsia="Times New Roman" w:hAnsi="Arial" w:cs="Arial"/>
          <w:color w:val="000000"/>
          <w:sz w:val="20"/>
          <w:szCs w:val="20"/>
        </w:rPr>
        <w:t>A.B., the above-named plaintiff, states as follows:-</w:t>
      </w:r>
    </w:p>
    <w:p w:rsidR="002D52C8" w:rsidRPr="002D52C8" w:rsidRDefault="002D52C8" w:rsidP="002D52C8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2D52C8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2D52C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2D52C8">
        <w:rPr>
          <w:rFonts w:ascii="Arial" w:eastAsia="Times New Roman" w:hAnsi="Arial" w:cs="Arial"/>
          <w:color w:val="000000"/>
          <w:sz w:val="20"/>
          <w:szCs w:val="20"/>
        </w:rPr>
        <w:t xml:space="preserve">Before the date of the claims hereinafter mentioned G.H. deposited with the plaintiff </w:t>
      </w:r>
      <w:proofErr w:type="gramStart"/>
      <w:r w:rsidRPr="002D52C8">
        <w:rPr>
          <w:rFonts w:ascii="Arial" w:eastAsia="Times New Roman" w:hAnsi="Arial" w:cs="Arial"/>
          <w:color w:val="000000"/>
          <w:sz w:val="20"/>
          <w:szCs w:val="20"/>
        </w:rPr>
        <w:t>[ describe</w:t>
      </w:r>
      <w:proofErr w:type="gramEnd"/>
      <w:r w:rsidRPr="002D52C8">
        <w:rPr>
          <w:rFonts w:ascii="Arial" w:eastAsia="Times New Roman" w:hAnsi="Arial" w:cs="Arial"/>
          <w:color w:val="000000"/>
          <w:sz w:val="20"/>
          <w:szCs w:val="20"/>
        </w:rPr>
        <w:t xml:space="preserve"> the property] for [ safe-keeping].</w:t>
      </w:r>
    </w:p>
    <w:p w:rsidR="002D52C8" w:rsidRPr="002D52C8" w:rsidRDefault="002D52C8" w:rsidP="002D52C8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2D52C8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2D52C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2D52C8">
        <w:rPr>
          <w:rFonts w:ascii="Arial" w:eastAsia="Times New Roman" w:hAnsi="Arial" w:cs="Arial"/>
          <w:color w:val="000000"/>
          <w:sz w:val="20"/>
          <w:szCs w:val="20"/>
        </w:rPr>
        <w:t xml:space="preserve">The defendant C.D. claims the same </w:t>
      </w:r>
      <w:proofErr w:type="gramStart"/>
      <w:r w:rsidRPr="002D52C8">
        <w:rPr>
          <w:rFonts w:ascii="Arial" w:eastAsia="Times New Roman" w:hAnsi="Arial" w:cs="Arial"/>
          <w:color w:val="000000"/>
          <w:sz w:val="20"/>
          <w:szCs w:val="20"/>
        </w:rPr>
        <w:t>[ under</w:t>
      </w:r>
      <w:proofErr w:type="gramEnd"/>
      <w:r w:rsidRPr="002D52C8">
        <w:rPr>
          <w:rFonts w:ascii="Arial" w:eastAsia="Times New Roman" w:hAnsi="Arial" w:cs="Arial"/>
          <w:color w:val="000000"/>
          <w:sz w:val="20"/>
          <w:szCs w:val="20"/>
        </w:rPr>
        <w:t xml:space="preserve"> an alleged assignment thereof to him from G.H.]</w:t>
      </w:r>
    </w:p>
    <w:p w:rsidR="002D52C8" w:rsidRPr="002D52C8" w:rsidRDefault="002D52C8" w:rsidP="002D52C8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2D52C8">
        <w:rPr>
          <w:rFonts w:ascii="Arial" w:eastAsia="Times New Roman" w:hAnsi="Arial" w:cs="Arial"/>
          <w:color w:val="000000"/>
          <w:sz w:val="20"/>
          <w:szCs w:val="20"/>
        </w:rPr>
        <w:t>3.</w:t>
      </w:r>
      <w:r w:rsidRPr="002D52C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2D52C8">
        <w:rPr>
          <w:rFonts w:ascii="Arial" w:eastAsia="Times New Roman" w:hAnsi="Arial" w:cs="Arial"/>
          <w:color w:val="000000"/>
          <w:sz w:val="20"/>
          <w:szCs w:val="20"/>
        </w:rPr>
        <w:t xml:space="preserve">The defendant E.F. also claims the same </w:t>
      </w:r>
      <w:proofErr w:type="gramStart"/>
      <w:r w:rsidRPr="002D52C8">
        <w:rPr>
          <w:rFonts w:ascii="Arial" w:eastAsia="Times New Roman" w:hAnsi="Arial" w:cs="Arial"/>
          <w:color w:val="000000"/>
          <w:sz w:val="20"/>
          <w:szCs w:val="20"/>
        </w:rPr>
        <w:t>[ under</w:t>
      </w:r>
      <w:proofErr w:type="gramEnd"/>
      <w:r w:rsidRPr="002D52C8">
        <w:rPr>
          <w:rFonts w:ascii="Arial" w:eastAsia="Times New Roman" w:hAnsi="Arial" w:cs="Arial"/>
          <w:color w:val="000000"/>
          <w:sz w:val="20"/>
          <w:szCs w:val="20"/>
        </w:rPr>
        <w:t xml:space="preserve"> an order of G.H. transferring the same to him].</w:t>
      </w:r>
    </w:p>
    <w:p w:rsidR="002D52C8" w:rsidRPr="002D52C8" w:rsidRDefault="002D52C8" w:rsidP="002D52C8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2D52C8">
        <w:rPr>
          <w:rFonts w:ascii="Arial" w:eastAsia="Times New Roman" w:hAnsi="Arial" w:cs="Arial"/>
          <w:color w:val="000000"/>
          <w:sz w:val="20"/>
          <w:szCs w:val="20"/>
        </w:rPr>
        <w:t>4.</w:t>
      </w:r>
      <w:r w:rsidRPr="002D52C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2D52C8">
        <w:rPr>
          <w:rFonts w:ascii="Arial" w:eastAsia="Times New Roman" w:hAnsi="Arial" w:cs="Arial"/>
          <w:color w:val="000000"/>
          <w:sz w:val="20"/>
          <w:szCs w:val="20"/>
        </w:rPr>
        <w:t>The plaintiff is ignorant of the respective rights of the defendant.</w:t>
      </w:r>
    </w:p>
    <w:p w:rsidR="002D52C8" w:rsidRPr="002D52C8" w:rsidRDefault="002D52C8" w:rsidP="002D52C8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2D52C8">
        <w:rPr>
          <w:rFonts w:ascii="Arial" w:eastAsia="Times New Roman" w:hAnsi="Arial" w:cs="Arial"/>
          <w:color w:val="000000"/>
          <w:sz w:val="20"/>
          <w:szCs w:val="20"/>
        </w:rPr>
        <w:t>5.</w:t>
      </w:r>
      <w:r w:rsidRPr="002D52C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2D52C8">
        <w:rPr>
          <w:rFonts w:ascii="Arial" w:eastAsia="Times New Roman" w:hAnsi="Arial" w:cs="Arial"/>
          <w:color w:val="000000"/>
          <w:sz w:val="20"/>
          <w:szCs w:val="20"/>
        </w:rPr>
        <w:t>He has no claim upon the said property other than for charges and costs, and is ready and willing to deliver it to such persons as the Court shall direct.</w:t>
      </w:r>
    </w:p>
    <w:p w:rsidR="002D52C8" w:rsidRPr="002D52C8" w:rsidRDefault="002D52C8" w:rsidP="002D52C8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2D52C8">
        <w:rPr>
          <w:rFonts w:ascii="Arial" w:eastAsia="Times New Roman" w:hAnsi="Arial" w:cs="Arial"/>
          <w:color w:val="000000"/>
          <w:sz w:val="20"/>
          <w:szCs w:val="20"/>
        </w:rPr>
        <w:t>6.</w:t>
      </w:r>
      <w:r w:rsidRPr="002D52C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2D52C8">
        <w:rPr>
          <w:rFonts w:ascii="Arial" w:eastAsia="Times New Roman" w:hAnsi="Arial" w:cs="Arial"/>
          <w:color w:val="000000"/>
          <w:sz w:val="20"/>
          <w:szCs w:val="20"/>
        </w:rPr>
        <w:t>The suit is not brought by collusion with either of the defendants.</w:t>
      </w:r>
    </w:p>
    <w:p w:rsidR="002D52C8" w:rsidRPr="002D52C8" w:rsidRDefault="002D52C8" w:rsidP="002D52C8">
      <w:pPr>
        <w:spacing w:before="10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2D52C8">
        <w:rPr>
          <w:rFonts w:ascii="Arial" w:eastAsia="Times New Roman" w:hAnsi="Arial" w:cs="Arial"/>
          <w:color w:val="000000"/>
          <w:sz w:val="20"/>
          <w:szCs w:val="20"/>
        </w:rPr>
        <w:t>[As in paras.7 and 8 of form No.1.]</w:t>
      </w:r>
      <w:proofErr w:type="gramEnd"/>
    </w:p>
    <w:p w:rsidR="002D52C8" w:rsidRPr="002D52C8" w:rsidRDefault="002D52C8" w:rsidP="002D52C8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2D52C8">
        <w:rPr>
          <w:rFonts w:ascii="Arial" w:eastAsia="Times New Roman" w:hAnsi="Arial" w:cs="Arial"/>
          <w:color w:val="000000"/>
          <w:sz w:val="20"/>
          <w:szCs w:val="20"/>
        </w:rPr>
        <w:t>9.</w:t>
      </w:r>
      <w:r w:rsidRPr="002D52C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2D52C8">
        <w:rPr>
          <w:rFonts w:ascii="Arial" w:eastAsia="Times New Roman" w:hAnsi="Arial" w:cs="Arial"/>
          <w:color w:val="000000"/>
          <w:sz w:val="20"/>
          <w:szCs w:val="20"/>
        </w:rPr>
        <w:t>The plaintiff claims-</w:t>
      </w:r>
    </w:p>
    <w:p w:rsidR="002D52C8" w:rsidRPr="002D52C8" w:rsidRDefault="002D52C8" w:rsidP="002D52C8">
      <w:pPr>
        <w:spacing w:before="100" w:line="240" w:lineRule="auto"/>
        <w:ind w:left="1440" w:hanging="360"/>
        <w:jc w:val="both"/>
        <w:rPr>
          <w:rFonts w:ascii="Calibri" w:eastAsia="Times New Roman" w:hAnsi="Calibri" w:cs="Calibri"/>
          <w:color w:val="000000"/>
        </w:rPr>
      </w:pPr>
      <w:r w:rsidRPr="002D52C8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2D52C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proofErr w:type="gramStart"/>
      <w:r w:rsidRPr="002D52C8">
        <w:rPr>
          <w:rFonts w:ascii="Arial" w:eastAsia="Times New Roman" w:hAnsi="Arial" w:cs="Arial"/>
          <w:color w:val="000000"/>
          <w:sz w:val="20"/>
          <w:szCs w:val="20"/>
        </w:rPr>
        <w:t>that</w:t>
      </w:r>
      <w:proofErr w:type="gramEnd"/>
      <w:r w:rsidRPr="002D52C8">
        <w:rPr>
          <w:rFonts w:ascii="Arial" w:eastAsia="Times New Roman" w:hAnsi="Arial" w:cs="Arial"/>
          <w:color w:val="000000"/>
          <w:sz w:val="20"/>
          <w:szCs w:val="20"/>
        </w:rPr>
        <w:t xml:space="preserve"> the defendants be restrained, be injunction from taking any proceedings against the plaintiff in relation thereto;</w:t>
      </w:r>
    </w:p>
    <w:p w:rsidR="002D52C8" w:rsidRPr="002D52C8" w:rsidRDefault="002D52C8" w:rsidP="002D52C8">
      <w:pPr>
        <w:spacing w:before="100" w:line="240" w:lineRule="auto"/>
        <w:ind w:left="1440" w:hanging="360"/>
        <w:jc w:val="both"/>
        <w:rPr>
          <w:rFonts w:ascii="Calibri" w:eastAsia="Times New Roman" w:hAnsi="Calibri" w:cs="Calibri"/>
          <w:color w:val="000000"/>
        </w:rPr>
      </w:pPr>
      <w:r w:rsidRPr="002D52C8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2D52C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proofErr w:type="gramStart"/>
      <w:r w:rsidRPr="002D52C8">
        <w:rPr>
          <w:rFonts w:ascii="Arial" w:eastAsia="Times New Roman" w:hAnsi="Arial" w:cs="Arial"/>
          <w:color w:val="000000"/>
          <w:sz w:val="20"/>
          <w:szCs w:val="20"/>
        </w:rPr>
        <w:t>that</w:t>
      </w:r>
      <w:proofErr w:type="gramEnd"/>
      <w:r w:rsidRPr="002D52C8">
        <w:rPr>
          <w:rFonts w:ascii="Arial" w:eastAsia="Times New Roman" w:hAnsi="Arial" w:cs="Arial"/>
          <w:color w:val="000000"/>
          <w:sz w:val="20"/>
          <w:szCs w:val="20"/>
        </w:rPr>
        <w:t xml:space="preserve"> they be required to interplead to gather concerning their claims to the said property;</w:t>
      </w:r>
    </w:p>
    <w:p w:rsidR="002D52C8" w:rsidRPr="002D52C8" w:rsidRDefault="002D52C8" w:rsidP="002D52C8">
      <w:pPr>
        <w:spacing w:before="100" w:line="240" w:lineRule="auto"/>
        <w:ind w:left="1440" w:hanging="360"/>
        <w:jc w:val="both"/>
        <w:rPr>
          <w:rFonts w:ascii="Calibri" w:eastAsia="Times New Roman" w:hAnsi="Calibri" w:cs="Calibri"/>
          <w:color w:val="000000"/>
        </w:rPr>
      </w:pPr>
      <w:r w:rsidRPr="002D52C8">
        <w:rPr>
          <w:rFonts w:ascii="Arial" w:eastAsia="Times New Roman" w:hAnsi="Arial" w:cs="Arial"/>
          <w:color w:val="000000"/>
          <w:sz w:val="20"/>
          <w:szCs w:val="20"/>
        </w:rPr>
        <w:t>3.</w:t>
      </w:r>
      <w:r w:rsidRPr="002D52C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2D52C8">
        <w:rPr>
          <w:rFonts w:ascii="Arial" w:eastAsia="Times New Roman" w:hAnsi="Arial" w:cs="Arial"/>
          <w:color w:val="000000"/>
          <w:sz w:val="20"/>
          <w:szCs w:val="20"/>
        </w:rPr>
        <w:t>[</w:t>
      </w:r>
      <w:proofErr w:type="gramStart"/>
      <w:r w:rsidRPr="002D52C8">
        <w:rPr>
          <w:rFonts w:ascii="Arial" w:eastAsia="Times New Roman" w:hAnsi="Arial" w:cs="Arial"/>
          <w:color w:val="000000"/>
          <w:sz w:val="20"/>
          <w:szCs w:val="20"/>
        </w:rPr>
        <w:t>that</w:t>
      </w:r>
      <w:proofErr w:type="gramEnd"/>
      <w:r w:rsidRPr="002D52C8">
        <w:rPr>
          <w:rFonts w:ascii="Arial" w:eastAsia="Times New Roman" w:hAnsi="Arial" w:cs="Arial"/>
          <w:color w:val="000000"/>
          <w:sz w:val="20"/>
          <w:szCs w:val="20"/>
        </w:rPr>
        <w:t xml:space="preserve"> some person be authorized to receive the said property pending such litigation ]</w:t>
      </w:r>
    </w:p>
    <w:p w:rsidR="002D52C8" w:rsidRPr="002D52C8" w:rsidRDefault="002D52C8" w:rsidP="002D52C8">
      <w:pPr>
        <w:spacing w:before="100" w:line="240" w:lineRule="auto"/>
        <w:ind w:left="1440" w:hanging="360"/>
        <w:jc w:val="both"/>
        <w:rPr>
          <w:rFonts w:ascii="Calibri" w:eastAsia="Times New Roman" w:hAnsi="Calibri" w:cs="Calibri"/>
          <w:color w:val="000000"/>
        </w:rPr>
      </w:pPr>
      <w:r w:rsidRPr="002D52C8">
        <w:rPr>
          <w:rFonts w:ascii="Arial" w:eastAsia="Times New Roman" w:hAnsi="Arial" w:cs="Arial"/>
          <w:color w:val="000000"/>
          <w:sz w:val="20"/>
          <w:szCs w:val="20"/>
        </w:rPr>
        <w:t>4.</w:t>
      </w:r>
      <w:r w:rsidRPr="002D52C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proofErr w:type="gramStart"/>
      <w:r w:rsidRPr="002D52C8">
        <w:rPr>
          <w:rFonts w:ascii="Arial" w:eastAsia="Times New Roman" w:hAnsi="Arial" w:cs="Arial"/>
          <w:color w:val="000000"/>
          <w:sz w:val="20"/>
          <w:szCs w:val="20"/>
        </w:rPr>
        <w:t>that</w:t>
      </w:r>
      <w:proofErr w:type="gramEnd"/>
      <w:r w:rsidRPr="002D52C8">
        <w:rPr>
          <w:rFonts w:ascii="Arial" w:eastAsia="Times New Roman" w:hAnsi="Arial" w:cs="Arial"/>
          <w:color w:val="000000"/>
          <w:sz w:val="20"/>
          <w:szCs w:val="20"/>
        </w:rPr>
        <w:t xml:space="preserve"> upon delivering the same to such [ person ] the plaintiff be discharged from all liability to either of the defendants in relation thereto.</w:t>
      </w:r>
    </w:p>
    <w:sectPr w:rsidR="002D52C8" w:rsidRPr="002D52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C8"/>
    <w:rsid w:val="001D7B40"/>
    <w:rsid w:val="002D52C8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1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2</cp:revision>
  <dcterms:created xsi:type="dcterms:W3CDTF">2019-07-21T06:34:00Z</dcterms:created>
  <dcterms:modified xsi:type="dcterms:W3CDTF">2019-07-21T06:35:00Z</dcterms:modified>
</cp:coreProperties>
</file>