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04" w:rsidRPr="007D5804" w:rsidRDefault="007D5804" w:rsidP="007D580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>Summons to Defendant to Appear on Surety's Application for Discharge (O.38, R.3.)</w:t>
      </w:r>
      <w:proofErr w:type="gramEnd"/>
    </w:p>
    <w:p w:rsidR="007D5804" w:rsidRPr="007D5804" w:rsidRDefault="007D5804" w:rsidP="007D580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7D5804" w:rsidRPr="007D5804" w:rsidRDefault="007D5804" w:rsidP="007D580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804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7D5804" w:rsidRPr="007D5804" w:rsidRDefault="007D5804" w:rsidP="007D580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804">
        <w:rPr>
          <w:rFonts w:ascii="Arial" w:eastAsia="Times New Roman" w:hAnsi="Arial" w:cs="Arial"/>
          <w:color w:val="000000"/>
          <w:sz w:val="20"/>
          <w:szCs w:val="20"/>
        </w:rPr>
        <w:t>WHEREAS, who became surety on the day of 19, for your appearance in the above suit, has applied to this Court to be discharged from his obligation:</w:t>
      </w:r>
    </w:p>
    <w:p w:rsidR="007D5804" w:rsidRPr="007D5804" w:rsidRDefault="007D5804" w:rsidP="007D580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804">
        <w:rPr>
          <w:rFonts w:ascii="Arial" w:eastAsia="Times New Roman" w:hAnsi="Arial" w:cs="Arial"/>
          <w:color w:val="000000"/>
          <w:sz w:val="20"/>
          <w:szCs w:val="20"/>
        </w:rPr>
        <w:t>You are hereby summoned to appear in this Court in person on the day of 19, at A.M., when the said application will be heard and determined.</w:t>
      </w:r>
    </w:p>
    <w:p w:rsidR="007D5804" w:rsidRPr="007D5804" w:rsidRDefault="007D5804" w:rsidP="007D580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D5804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..........day .........of 19</w:t>
      </w:r>
    </w:p>
    <w:p w:rsidR="007D5804" w:rsidRPr="007D5804" w:rsidRDefault="007D5804" w:rsidP="007D5804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7D5804" w:rsidRPr="007D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04"/>
    <w:rsid w:val="005A28A4"/>
    <w:rsid w:val="007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2019-07-21T13:45:00Z</dcterms:created>
  <dcterms:modified xsi:type="dcterms:W3CDTF">2019-07-21T13:45:00Z</dcterms:modified>
</cp:coreProperties>
</file>