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48" w:rsidRPr="00F1563C" w:rsidRDefault="000E7B48" w:rsidP="000E7B4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1563C">
        <w:rPr>
          <w:rFonts w:eastAsia="Times New Roman" w:cs="Times New Roman"/>
          <w:b/>
          <w:bCs/>
          <w:color w:val="000000"/>
          <w:sz w:val="40"/>
          <w:szCs w:val="40"/>
        </w:rPr>
        <w:t>APPOINTMENT OF ADDITIONAL DIRECTORS </w:t>
      </w:r>
    </w:p>
    <w:p w:rsidR="000E7B48" w:rsidRPr="000E7B48" w:rsidRDefault="000E7B48" w:rsidP="000E7B4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F1563C" w:rsidRDefault="000E7B48" w:rsidP="00F15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E7B4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CB5A0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"</w:t>
      </w:r>
      <w:r w:rsidRPr="00F1563C">
        <w:rPr>
          <w:rFonts w:eastAsia="Times New Roman" w:cs="Times New Roman"/>
          <w:bCs/>
          <w:color w:val="000000"/>
          <w:shd w:val="clear" w:color="auto" w:fill="FFFFFF"/>
        </w:rPr>
        <w:t>RESOLVED THAT Mr. __</w:t>
      </w:r>
      <w:r w:rsidR="00F1563C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F1563C">
        <w:rPr>
          <w:rFonts w:eastAsia="Times New Roman" w:cs="Times New Roman"/>
          <w:bCs/>
          <w:color w:val="000000"/>
          <w:shd w:val="clear" w:color="auto" w:fill="FFFFFF"/>
        </w:rPr>
        <w:t>____________ be and is hereby appointed as Additional Director of the Company pursuant to Section 260 of the Companies Act 1956, and the Articles of Association of the Company." </w:t>
      </w:r>
    </w:p>
    <w:p w:rsidR="00F1563C" w:rsidRDefault="00F1563C" w:rsidP="00F15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1563C" w:rsidRDefault="000E7B48" w:rsidP="00F15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1563C">
        <w:rPr>
          <w:rFonts w:eastAsia="Times New Roman" w:cs="Times New Roman"/>
          <w:bCs/>
          <w:color w:val="000000"/>
          <w:shd w:val="clear" w:color="auto" w:fill="FFFFFF"/>
        </w:rPr>
        <w:t>"RESOLVED THAT Mr. __</w:t>
      </w:r>
      <w:r w:rsidR="00F1563C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F1563C">
        <w:rPr>
          <w:rFonts w:eastAsia="Times New Roman" w:cs="Times New Roman"/>
          <w:bCs/>
          <w:color w:val="000000"/>
          <w:shd w:val="clear" w:color="auto" w:fill="FFFFFF"/>
        </w:rPr>
        <w:t>_____________ be and is hereby appointed as Additional Director of the Company pursuant to Section 260 of the Companies Act 1956, and the Articles of Association of the Company." </w:t>
      </w:r>
    </w:p>
    <w:p w:rsidR="00F1563C" w:rsidRDefault="00F1563C" w:rsidP="00F15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F1563C" w:rsidRDefault="000E7B48" w:rsidP="00F1563C">
      <w:pPr>
        <w:spacing w:after="0" w:line="360" w:lineRule="auto"/>
        <w:jc w:val="both"/>
      </w:pPr>
      <w:r w:rsidRPr="00F1563C">
        <w:rPr>
          <w:rFonts w:eastAsia="Times New Roman" w:cs="Times New Roman"/>
          <w:bCs/>
          <w:color w:val="000000"/>
          <w:shd w:val="clear" w:color="auto" w:fill="FFFFFF"/>
        </w:rPr>
        <w:t>"RESOLVED FURTHER THAT Mr. _</w:t>
      </w:r>
      <w:r w:rsidR="00F1563C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F1563C">
        <w:rPr>
          <w:rFonts w:eastAsia="Times New Roman" w:cs="Times New Roman"/>
          <w:bCs/>
          <w:color w:val="000000"/>
          <w:shd w:val="clear" w:color="auto" w:fill="FFFFFF"/>
        </w:rPr>
        <w:t xml:space="preserve">______________, Director/Secretary of the Company be and is hereby </w:t>
      </w:r>
      <w:proofErr w:type="spellStart"/>
      <w:r w:rsidRPr="00F1563C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F1563C">
        <w:rPr>
          <w:rFonts w:eastAsia="Times New Roman" w:cs="Times New Roman"/>
          <w:bCs/>
          <w:color w:val="000000"/>
          <w:shd w:val="clear" w:color="auto" w:fill="FFFFFF"/>
        </w:rPr>
        <w:t xml:space="preserve"> to file necessary return with the Registrar of Companies to give effect to the said resolutions." </w:t>
      </w:r>
    </w:p>
    <w:sectPr w:rsidR="004D0215" w:rsidRPr="00F1563C" w:rsidSect="00BC4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7B48"/>
    <w:rsid w:val="000E7B48"/>
    <w:rsid w:val="004D0215"/>
    <w:rsid w:val="00BC493A"/>
    <w:rsid w:val="00CB5A01"/>
    <w:rsid w:val="00F1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2018-03-01T09:11:00Z</dcterms:created>
  <dcterms:modified xsi:type="dcterms:W3CDTF">2018-09-11T02:20:00Z</dcterms:modified>
</cp:coreProperties>
</file>