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82" w:rsidRPr="003D731D" w:rsidRDefault="00472382" w:rsidP="00472382">
      <w:pPr>
        <w:shd w:val="clear" w:color="auto" w:fill="FFFFFF"/>
        <w:spacing w:after="240" w:line="240" w:lineRule="auto"/>
        <w:jc w:val="center"/>
        <w:rPr>
          <w:rFonts w:eastAsia="Times New Roman" w:cs="Times New Roman"/>
          <w:b/>
          <w:bCs/>
          <w:strike/>
          <w:color w:val="000000"/>
          <w:sz w:val="40"/>
          <w:szCs w:val="40"/>
          <w:vertAlign w:val="superscript"/>
        </w:rPr>
      </w:pPr>
      <w:r w:rsidRPr="003D731D">
        <w:rPr>
          <w:rFonts w:eastAsia="Times New Roman" w:cs="Times New Roman"/>
          <w:b/>
          <w:bCs/>
          <w:color w:val="000000"/>
          <w:sz w:val="40"/>
          <w:szCs w:val="40"/>
          <w:vertAlign w:val="superscript"/>
        </w:rPr>
        <w:t>NOTICE OF EXTRA-ORDINARY GENERAL MEETING CHANGE OF REGISTERED OFFICE </w:t>
      </w:r>
    </w:p>
    <w:p w:rsidR="00472382" w:rsidRPr="00472382" w:rsidRDefault="00472382" w:rsidP="00472382">
      <w:pPr>
        <w:shd w:val="clear" w:color="auto" w:fill="FFFFFF"/>
        <w:spacing w:after="240" w:line="240" w:lineRule="auto"/>
        <w:jc w:val="center"/>
        <w:rPr>
          <w:rFonts w:ascii="Verdana" w:eastAsia="Times New Roman" w:hAnsi="Verdana" w:cs="Times New Roman"/>
          <w:color w:val="000000"/>
          <w:sz w:val="18"/>
          <w:szCs w:val="18"/>
        </w:rPr>
      </w:pPr>
    </w:p>
    <w:p w:rsidR="004D0215" w:rsidRPr="003D731D" w:rsidRDefault="00472382" w:rsidP="003D731D">
      <w:pPr>
        <w:spacing w:after="0" w:line="360" w:lineRule="auto"/>
      </w:pPr>
      <w:r w:rsidRPr="00472382">
        <w:rPr>
          <w:rFonts w:ascii="Verdana" w:eastAsia="Times New Roman" w:hAnsi="Verdana" w:cs="Times New Roman"/>
          <w:b/>
          <w:bCs/>
          <w:color w:val="000000"/>
          <w:sz w:val="18"/>
          <w:szCs w:val="18"/>
          <w:shd w:val="clear" w:color="auto" w:fill="FFFFFF"/>
        </w:rPr>
        <w:br/>
      </w:r>
      <w:r w:rsidRPr="00472382">
        <w:rPr>
          <w:rFonts w:ascii="Verdana" w:eastAsia="Times New Roman" w:hAnsi="Verdana" w:cs="Times New Roman"/>
          <w:b/>
          <w:bCs/>
          <w:color w:val="000000"/>
          <w:sz w:val="18"/>
          <w:szCs w:val="18"/>
          <w:shd w:val="clear" w:color="auto" w:fill="FFFFFF"/>
        </w:rPr>
        <w:br/>
      </w:r>
      <w:r w:rsidRPr="003D731D">
        <w:rPr>
          <w:rFonts w:eastAsia="Times New Roman" w:cs="Times New Roman"/>
          <w:bCs/>
          <w:color w:val="000000"/>
          <w:shd w:val="clear" w:color="auto" w:fill="FFFFFF"/>
        </w:rPr>
        <w:t>NOTICE is hereby given that the Extraordinary General Meeting of the Company will be held at the registered office of the company at ____________, on ________, the ___________, 200_</w:t>
      </w:r>
      <w:r w:rsidR="003D731D">
        <w:rPr>
          <w:rFonts w:eastAsia="Times New Roman" w:cs="Times New Roman"/>
          <w:bCs/>
          <w:color w:val="000000"/>
          <w:shd w:val="clear" w:color="auto" w:fill="FFFFFF"/>
        </w:rPr>
        <w:t>___</w:t>
      </w:r>
      <w:r w:rsidRPr="003D731D">
        <w:rPr>
          <w:rFonts w:eastAsia="Times New Roman" w:cs="Times New Roman"/>
          <w:bCs/>
          <w:color w:val="000000"/>
          <w:shd w:val="clear" w:color="auto" w:fill="FFFFFF"/>
        </w:rPr>
        <w:t>_ at ____ a.m./p.m.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To consider and, if thought fit, to pass with or without modification the following resolution as: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Special Resolution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"RESOLVED THAT subject to the sanction of the Company Law Board, the registered Office of the Company be shifted from the state of _____</w:t>
      </w:r>
      <w:r w:rsidR="003D731D">
        <w:rPr>
          <w:rFonts w:eastAsia="Times New Roman" w:cs="Times New Roman"/>
          <w:bCs/>
          <w:color w:val="000000"/>
          <w:shd w:val="clear" w:color="auto" w:fill="FFFFFF"/>
        </w:rPr>
        <w:t>__________</w:t>
      </w:r>
      <w:r w:rsidRPr="003D731D">
        <w:rPr>
          <w:rFonts w:eastAsia="Times New Roman" w:cs="Times New Roman"/>
          <w:bCs/>
          <w:color w:val="000000"/>
          <w:shd w:val="clear" w:color="auto" w:fill="FFFFFF"/>
        </w:rPr>
        <w:t>____ to the state of _________ and that Clause II of the Memorandum of Association of the Company be altered by substituting the words "the state of _____________" for the words "the state of ________</w:t>
      </w:r>
      <w:r w:rsidR="003D731D">
        <w:rPr>
          <w:rFonts w:eastAsia="Times New Roman" w:cs="Times New Roman"/>
          <w:bCs/>
          <w:color w:val="000000"/>
          <w:shd w:val="clear" w:color="auto" w:fill="FFFFFF"/>
        </w:rPr>
        <w:t>______________</w:t>
      </w:r>
      <w:r w:rsidRPr="003D731D">
        <w:rPr>
          <w:rFonts w:eastAsia="Times New Roman" w:cs="Times New Roman"/>
          <w:bCs/>
          <w:color w:val="000000"/>
          <w:shd w:val="clear" w:color="auto" w:fill="FFFFFF"/>
        </w:rPr>
        <w:t>_."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FURTHER RESOLVED THAT Mr. ___</w:t>
      </w:r>
      <w:r w:rsidR="003D731D">
        <w:rPr>
          <w:rFonts w:eastAsia="Times New Roman" w:cs="Times New Roman"/>
          <w:bCs/>
          <w:color w:val="000000"/>
          <w:shd w:val="clear" w:color="auto" w:fill="FFFFFF"/>
        </w:rPr>
        <w:t>___________</w:t>
      </w:r>
      <w:r w:rsidRPr="003D731D">
        <w:rPr>
          <w:rFonts w:eastAsia="Times New Roman" w:cs="Times New Roman"/>
          <w:bCs/>
          <w:color w:val="000000"/>
          <w:shd w:val="clear" w:color="auto" w:fill="FFFFFF"/>
        </w:rPr>
        <w:t>___________, Director of the Company be and is hereby authorized to file petition, issue notices, appear before the Company Law Board, appoint advocates on behalf of the Company and to do such acts, deeds, things and matters as may be necessary in this regard."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By order of the Board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Secretary/Director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Dated the ______________, 200</w:t>
      </w:r>
      <w:r w:rsidR="003D731D">
        <w:rPr>
          <w:rFonts w:eastAsia="Times New Roman" w:cs="Times New Roman"/>
          <w:bCs/>
          <w:color w:val="000000"/>
          <w:shd w:val="clear" w:color="auto" w:fill="FFFFFF"/>
        </w:rPr>
        <w:t>____</w:t>
      </w:r>
      <w:r w:rsidRPr="003D731D">
        <w:rPr>
          <w:rFonts w:eastAsia="Times New Roman" w:cs="Times New Roman"/>
          <w:bCs/>
          <w:color w:val="000000"/>
          <w:shd w:val="clear" w:color="auto" w:fill="FFFFFF"/>
        </w:rPr>
        <w:t>__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 xml:space="preserve">NOTES: 1. </w:t>
      </w:r>
      <w:proofErr w:type="gramStart"/>
      <w:r w:rsidRPr="003D731D">
        <w:rPr>
          <w:rFonts w:eastAsia="Times New Roman" w:cs="Times New Roman"/>
          <w:bCs/>
          <w:color w:val="000000"/>
          <w:shd w:val="clear" w:color="auto" w:fill="FFFFFF"/>
        </w:rPr>
        <w:t>A</w:t>
      </w:r>
      <w:proofErr w:type="gramEnd"/>
      <w:r w:rsidRPr="003D731D">
        <w:rPr>
          <w:rFonts w:eastAsia="Times New Roman" w:cs="Times New Roman"/>
          <w:bCs/>
          <w:color w:val="000000"/>
          <w:shd w:val="clear" w:color="auto" w:fill="FFFFFF"/>
        </w:rPr>
        <w:t xml:space="preserve"> member entitled to attend and vote at the meeting is entitled to appoint a proxy to attend and vote instead of himself and proxy need not be a member of the Company.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lastRenderedPageBreak/>
        <w:t>2. The relative Explanatory Statement, pursuant to section 173(2) of the Companies Act, 1956, in respect of the special business set out above is annexed hereto.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ANNEXURE TO NOTICE: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EXPLANATORY STATEMENT PURSUANT TO SECTION 173(2) OF THE ACT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Item No. 1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r>
      <w:proofErr w:type="gramStart"/>
      <w:r w:rsidRPr="003D731D">
        <w:rPr>
          <w:rFonts w:eastAsia="Times New Roman" w:cs="Times New Roman"/>
          <w:bCs/>
          <w:color w:val="000000"/>
          <w:shd w:val="clear" w:color="auto" w:fill="FFFFFF"/>
        </w:rPr>
        <w:t>The</w:t>
      </w:r>
      <w:proofErr w:type="gramEnd"/>
      <w:r w:rsidRPr="003D731D">
        <w:rPr>
          <w:rFonts w:eastAsia="Times New Roman" w:cs="Times New Roman"/>
          <w:bCs/>
          <w:color w:val="000000"/>
          <w:shd w:val="clear" w:color="auto" w:fill="FFFFFF"/>
        </w:rPr>
        <w:t xml:space="preserve"> main objects of the Company are confined to the business of ______</w:t>
      </w:r>
      <w:r w:rsidR="003D731D">
        <w:rPr>
          <w:rFonts w:eastAsia="Times New Roman" w:cs="Times New Roman"/>
          <w:bCs/>
          <w:color w:val="000000"/>
          <w:shd w:val="clear" w:color="auto" w:fill="FFFFFF"/>
        </w:rPr>
        <w:t>______</w:t>
      </w:r>
      <w:r w:rsidRPr="003D731D">
        <w:rPr>
          <w:rFonts w:eastAsia="Times New Roman" w:cs="Times New Roman"/>
          <w:bCs/>
          <w:color w:val="000000"/>
          <w:shd w:val="clear" w:color="auto" w:fill="FFFFFF"/>
        </w:rPr>
        <w:t xml:space="preserve">_____. The Company is facing difficulties in carrying out the business in the state of ____________ due to non-availability of specialized </w:t>
      </w:r>
      <w:proofErr w:type="spellStart"/>
      <w:r w:rsidRPr="003D731D">
        <w:rPr>
          <w:rFonts w:eastAsia="Times New Roman" w:cs="Times New Roman"/>
          <w:bCs/>
          <w:color w:val="000000"/>
          <w:shd w:val="clear" w:color="auto" w:fill="FFFFFF"/>
        </w:rPr>
        <w:t>labour</w:t>
      </w:r>
      <w:proofErr w:type="spellEnd"/>
      <w:r w:rsidRPr="003D731D">
        <w:rPr>
          <w:rFonts w:eastAsia="Times New Roman" w:cs="Times New Roman"/>
          <w:bCs/>
          <w:color w:val="000000"/>
          <w:shd w:val="clear" w:color="auto" w:fill="FFFFFF"/>
        </w:rPr>
        <w:t xml:space="preserve"> and scarcity of raw materials. The Board is of the view that the business carried on by the Company can be carried out more efficiently and economically by the Company in the state of ___________ due to availability of specialized </w:t>
      </w:r>
      <w:proofErr w:type="spellStart"/>
      <w:r w:rsidRPr="003D731D">
        <w:rPr>
          <w:rFonts w:eastAsia="Times New Roman" w:cs="Times New Roman"/>
          <w:bCs/>
          <w:color w:val="000000"/>
          <w:shd w:val="clear" w:color="auto" w:fill="FFFFFF"/>
        </w:rPr>
        <w:t>labour</w:t>
      </w:r>
      <w:proofErr w:type="spellEnd"/>
      <w:r w:rsidRPr="003D731D">
        <w:rPr>
          <w:rFonts w:eastAsia="Times New Roman" w:cs="Times New Roman"/>
          <w:bCs/>
          <w:color w:val="000000"/>
          <w:shd w:val="clear" w:color="auto" w:fill="FFFFFF"/>
        </w:rPr>
        <w:t xml:space="preserve"> at cheap costs and abundant supply of raw materials required.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The Board of Directors recommends passing of the special resolution as contained in item No. 1 of the notice. </w:t>
      </w:r>
      <w:r w:rsidRPr="003D731D">
        <w:rPr>
          <w:rFonts w:eastAsia="Times New Roman" w:cs="Times New Roman"/>
          <w:bCs/>
          <w:color w:val="000000"/>
          <w:shd w:val="clear" w:color="auto" w:fill="FFFFFF"/>
        </w:rPr>
        <w:br/>
      </w:r>
      <w:r w:rsidRPr="003D731D">
        <w:rPr>
          <w:rFonts w:eastAsia="Times New Roman" w:cs="Times New Roman"/>
          <w:bCs/>
          <w:color w:val="000000"/>
          <w:shd w:val="clear" w:color="auto" w:fill="FFFFFF"/>
        </w:rPr>
        <w:br/>
        <w:t>None of the Directors are in any way interested or concerned in the resolution. </w:t>
      </w:r>
      <w:bookmarkStart w:id="0" w:name="_GoBack"/>
      <w:bookmarkEnd w:id="0"/>
    </w:p>
    <w:sectPr w:rsidR="004D0215" w:rsidRPr="003D731D" w:rsidSect="004632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72382"/>
    <w:rsid w:val="003D731D"/>
    <w:rsid w:val="004632A6"/>
    <w:rsid w:val="00472382"/>
    <w:rsid w:val="004D0215"/>
    <w:rsid w:val="00856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2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2018-03-01T09:51:00Z</dcterms:created>
  <dcterms:modified xsi:type="dcterms:W3CDTF">2018-09-11T04:22:00Z</dcterms:modified>
</cp:coreProperties>
</file>