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02" w:rsidRPr="00C97C21" w:rsidRDefault="00467702" w:rsidP="0046770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97C21">
        <w:rPr>
          <w:rFonts w:eastAsia="Times New Roman" w:cs="Times New Roman"/>
          <w:b/>
          <w:bCs/>
          <w:color w:val="000000"/>
          <w:sz w:val="40"/>
          <w:szCs w:val="40"/>
        </w:rPr>
        <w:t>ALTERATION OF MAIN OBJECTS CLAUSE </w:t>
      </w:r>
    </w:p>
    <w:p w:rsidR="00467702" w:rsidRPr="00467702" w:rsidRDefault="00467702" w:rsidP="004677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C97C21" w:rsidRDefault="00467702" w:rsidP="00C97C21">
      <w:pPr>
        <w:spacing w:after="0" w:line="360" w:lineRule="auto"/>
      </w:pPr>
      <w:r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"RESOLVED THAT pursuant to the provisions of Section 17 and other applicable provisions, if any, of the Companies Act, 1956, Clause </w:t>
      </w:r>
      <w:proofErr w:type="gramStart"/>
      <w:r w:rsidRPr="00C97C21">
        <w:rPr>
          <w:rFonts w:eastAsia="Times New Roman" w:cs="Times New Roman"/>
          <w:bCs/>
          <w:color w:val="000000"/>
          <w:shd w:val="clear" w:color="auto" w:fill="FFFFFF"/>
        </w:rPr>
        <w:t>III(</w:t>
      </w:r>
      <w:proofErr w:type="gramEnd"/>
      <w:r w:rsidRPr="00C97C21">
        <w:rPr>
          <w:rFonts w:eastAsia="Times New Roman" w:cs="Times New Roman"/>
          <w:bCs/>
          <w:color w:val="000000"/>
          <w:shd w:val="clear" w:color="auto" w:fill="FFFFFF"/>
        </w:rPr>
        <w:t>A) of the Memorandum of Association of the Company be and is hereby altered by substituting the existing sub clauses ______ with the following: </w:t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  <w:t>1. ___________________________________ </w:t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  <w:t>2. ___________________________________ </w:t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Mr. ______</w:t>
      </w:r>
      <w:r w:rsidR="00C97C21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________, Director of the Company be and is hereby </w:t>
      </w:r>
      <w:proofErr w:type="spellStart"/>
      <w:r w:rsidRPr="00C97C21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C97C21">
        <w:rPr>
          <w:rFonts w:eastAsia="Times New Roman" w:cs="Times New Roman"/>
          <w:bCs/>
          <w:color w:val="000000"/>
          <w:shd w:val="clear" w:color="auto" w:fill="FFFFFF"/>
        </w:rPr>
        <w:t xml:space="preserve"> to take all necessary steps to give effect to the said resolution." </w:t>
      </w:r>
      <w:bookmarkStart w:id="0" w:name="_GoBack"/>
      <w:bookmarkEnd w:id="0"/>
    </w:p>
    <w:sectPr w:rsidR="00A34D59" w:rsidRPr="00C97C21" w:rsidSect="00A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67702"/>
    <w:rsid w:val="00467702"/>
    <w:rsid w:val="00A34D59"/>
    <w:rsid w:val="00AE5E52"/>
    <w:rsid w:val="00C9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2018-03-07T13:16:00Z</dcterms:created>
  <dcterms:modified xsi:type="dcterms:W3CDTF">2018-09-10T06:50:00Z</dcterms:modified>
</cp:coreProperties>
</file>