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0F" w:rsidRPr="00A50A15" w:rsidRDefault="00F11F0F" w:rsidP="00F11F0F">
      <w:pPr>
        <w:rPr>
          <w:rFonts w:ascii="Georgia" w:hAnsi="Georgia" w:cs="Arial"/>
          <w:b/>
          <w:sz w:val="36"/>
          <w:szCs w:val="28"/>
        </w:rPr>
      </w:pPr>
      <w:bookmarkStart w:id="0" w:name="_GoBack"/>
      <w:r w:rsidRPr="00A50A15">
        <w:rPr>
          <w:rFonts w:ascii="Georgia" w:hAnsi="Georgia" w:cs="Arial"/>
          <w:b/>
          <w:sz w:val="36"/>
          <w:szCs w:val="28"/>
        </w:rPr>
        <w:t xml:space="preserve">Petition for Restitution of </w:t>
      </w:r>
      <w:proofErr w:type="spellStart"/>
      <w:r w:rsidRPr="00A50A15">
        <w:rPr>
          <w:rFonts w:ascii="Georgia" w:hAnsi="Georgia" w:cs="Arial"/>
          <w:b/>
          <w:sz w:val="36"/>
          <w:szCs w:val="28"/>
        </w:rPr>
        <w:t>Congugal</w:t>
      </w:r>
      <w:proofErr w:type="spellEnd"/>
      <w:r w:rsidRPr="00A50A15">
        <w:rPr>
          <w:rFonts w:ascii="Georgia" w:hAnsi="Georgia" w:cs="Arial"/>
          <w:b/>
          <w:sz w:val="36"/>
          <w:szCs w:val="28"/>
        </w:rPr>
        <w:t xml:space="preserve"> Rights</w:t>
      </w:r>
    </w:p>
    <w:bookmarkEnd w:id="0"/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 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In the Court of Ms..................................,Family Courts, District..................., New Delhi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Ms. ..................... Petitioner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versus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Mr. ..................... Respondent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br/>
        <w:t>Petition under Section 9 of the Hindu Marriage Act, 1955.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The Petitioner, named above, states: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1. That the petitioner was married to the respondent on _______ at _______ within the jurisdiction of this Court.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2. That the petitioner and his wife lived last together at _______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3. That on _______ last the respondent went to her father’s house at ______</w:t>
      </w:r>
      <w:proofErr w:type="gramStart"/>
      <w:r w:rsidRPr="00AA711E">
        <w:rPr>
          <w:rFonts w:ascii="Arial" w:hAnsi="Arial" w:cs="Arial"/>
          <w:sz w:val="28"/>
          <w:szCs w:val="28"/>
        </w:rPr>
        <w:t>_ .</w:t>
      </w:r>
      <w:proofErr w:type="gramEnd"/>
      <w:r w:rsidRPr="00AA711E">
        <w:rPr>
          <w:rFonts w:ascii="Arial" w:hAnsi="Arial" w:cs="Arial"/>
          <w:sz w:val="28"/>
          <w:szCs w:val="28"/>
        </w:rPr>
        <w:t xml:space="preserve"> She gave word to return within 15 days, but she did not abide by her word and has not returned so far.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4. That the petitioner went to his father-in-law’s house at_______ to bring the respondent, a number of times, but on one pretext or the other, she declined to come along with the petitioner to his house.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5. That lastly the petitioner went to the house of the respondent’s father at _______ on _______ and asked the respondent to return with him, but she refused to come.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6. That the respondent deserted the petitioner or/and has withdrawn from his company without any reasonable or lawful excuse. Hence the necessity for the petition arose.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7. That the cause of action accrued to the petitioner against the respondent, within the jurisdiction of this Court, on _______ when the respondent left for her father’s house at _______ and it continues to accrue </w:t>
      </w:r>
      <w:r w:rsidRPr="00AA711E">
        <w:rPr>
          <w:rFonts w:ascii="Arial" w:hAnsi="Arial" w:cs="Arial"/>
          <w:sz w:val="28"/>
          <w:szCs w:val="28"/>
        </w:rPr>
        <w:lastRenderedPageBreak/>
        <w:t>from day to day till the respondent comes back to the home of the petitioner and resumes his company.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That the petitioner claims and prays: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(a) That a decree for the restitution of conjugal rights be passed in </w:t>
      </w:r>
      <w:proofErr w:type="spellStart"/>
      <w:r w:rsidRPr="00AA711E">
        <w:rPr>
          <w:rFonts w:ascii="Arial" w:hAnsi="Arial" w:cs="Arial"/>
          <w:sz w:val="28"/>
          <w:szCs w:val="28"/>
        </w:rPr>
        <w:t>favour</w:t>
      </w:r>
      <w:proofErr w:type="spellEnd"/>
      <w:r w:rsidRPr="00AA711E">
        <w:rPr>
          <w:rFonts w:ascii="Arial" w:hAnsi="Arial" w:cs="Arial"/>
          <w:sz w:val="28"/>
          <w:szCs w:val="28"/>
        </w:rPr>
        <w:t xml:space="preserve"> of the petitioner against the respondent.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(b) Any other relief or reliefs which the court may deem proper under the circumstances be also awarded to the petitioner.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Dated. _______ Petitioner. 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VERIFICATION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I, the above named petitioner, do hereby verify that the contents of this petition in Paras ______________ are true to my personal knowledge and those in Paras Nos______________ are believed by me to be true.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Signed and verified this _______ day of _______ 20 _______ at _______ in Civil Court compound.</w:t>
      </w:r>
    </w:p>
    <w:p w:rsidR="00F11F0F" w:rsidRPr="00AA711E" w:rsidRDefault="00F11F0F" w:rsidP="00F11F0F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Petitioner. </w:t>
      </w:r>
    </w:p>
    <w:p w:rsidR="0064324A" w:rsidRDefault="0064324A"/>
    <w:sectPr w:rsidR="0064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0F"/>
    <w:rsid w:val="0064324A"/>
    <w:rsid w:val="00F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5279-283D-47CB-836E-8EE7820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2020-12-29T01:33:00Z</dcterms:created>
  <dcterms:modified xsi:type="dcterms:W3CDTF">2020-12-29T01:33:00Z</dcterms:modified>
</cp:coreProperties>
</file>