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40C" w:rsidRPr="00BA140C" w:rsidRDefault="00BA140C" w:rsidP="00BA140C">
      <w:pPr>
        <w:spacing w:before="100" w:line="240" w:lineRule="auto"/>
        <w:jc w:val="both"/>
        <w:rPr>
          <w:rFonts w:ascii="Calibri" w:eastAsia="Times New Roman" w:hAnsi="Calibri" w:cs="Calibri"/>
          <w:color w:val="000000"/>
        </w:rPr>
      </w:pPr>
      <w:bookmarkStart w:id="0" w:name="_GoBack"/>
      <w:bookmarkEnd w:id="0"/>
      <w:r w:rsidRPr="00BA140C">
        <w:rPr>
          <w:rFonts w:ascii="Arial" w:eastAsia="Times New Roman" w:hAnsi="Arial" w:cs="Arial"/>
          <w:b/>
          <w:bCs/>
          <w:color w:val="000000"/>
          <w:sz w:val="20"/>
          <w:szCs w:val="20"/>
        </w:rPr>
        <w:t>Agreement for Letting Furnished Dwelling House or Flat on Short Period Tenancy</w:t>
      </w:r>
    </w:p>
    <w:p w:rsidR="00BA140C" w:rsidRPr="00BA140C" w:rsidRDefault="00BA140C" w:rsidP="00BA140C">
      <w:pPr>
        <w:spacing w:before="100" w:line="240" w:lineRule="auto"/>
        <w:jc w:val="both"/>
        <w:rPr>
          <w:rFonts w:ascii="Calibri" w:eastAsia="Times New Roman" w:hAnsi="Calibri" w:cs="Calibri"/>
          <w:color w:val="000000"/>
        </w:rPr>
      </w:pPr>
      <w:r w:rsidRPr="00BA140C">
        <w:rPr>
          <w:rFonts w:ascii="Arial" w:eastAsia="Times New Roman" w:hAnsi="Arial" w:cs="Arial"/>
          <w:color w:val="000000"/>
          <w:sz w:val="20"/>
          <w:szCs w:val="20"/>
        </w:rPr>
        <w:t>Date; ……………………, 2000</w:t>
      </w:r>
    </w:p>
    <w:p w:rsidR="00BA140C" w:rsidRPr="00BA140C" w:rsidRDefault="00BA140C" w:rsidP="00BA140C">
      <w:pPr>
        <w:spacing w:before="100" w:line="240" w:lineRule="auto"/>
        <w:jc w:val="both"/>
        <w:rPr>
          <w:rFonts w:ascii="Calibri" w:eastAsia="Times New Roman" w:hAnsi="Calibri" w:cs="Calibri"/>
          <w:color w:val="000000"/>
        </w:rPr>
      </w:pPr>
      <w:proofErr w:type="gramStart"/>
      <w:r w:rsidRPr="00BA140C">
        <w:rPr>
          <w:rFonts w:ascii="Arial" w:eastAsia="Times New Roman" w:hAnsi="Arial" w:cs="Arial"/>
          <w:color w:val="000000"/>
          <w:sz w:val="20"/>
          <w:szCs w:val="20"/>
        </w:rPr>
        <w:t>Parties ;</w:t>
      </w:r>
      <w:proofErr w:type="gramEnd"/>
    </w:p>
    <w:p w:rsidR="00BA140C" w:rsidRPr="00BA140C" w:rsidRDefault="00BA140C" w:rsidP="00BA140C">
      <w:pPr>
        <w:spacing w:before="100" w:after="0" w:line="240" w:lineRule="auto"/>
        <w:ind w:left="720" w:hanging="360"/>
        <w:jc w:val="both"/>
        <w:rPr>
          <w:rFonts w:ascii="Calibri" w:eastAsia="Times New Roman" w:hAnsi="Calibri" w:cs="Calibri"/>
          <w:color w:val="000000"/>
        </w:rPr>
      </w:pPr>
      <w:r w:rsidRPr="00BA140C">
        <w:rPr>
          <w:rFonts w:ascii="Arial" w:eastAsia="Times New Roman" w:hAnsi="Arial" w:cs="Arial"/>
          <w:color w:val="000000"/>
          <w:sz w:val="20"/>
          <w:szCs w:val="20"/>
        </w:rPr>
        <w:t>1.</w:t>
      </w:r>
      <w:r w:rsidRPr="00BA140C">
        <w:rPr>
          <w:rFonts w:ascii="Times New Roman" w:eastAsia="Times New Roman" w:hAnsi="Times New Roman" w:cs="Times New Roman"/>
          <w:color w:val="000000"/>
          <w:sz w:val="14"/>
          <w:szCs w:val="14"/>
        </w:rPr>
        <w:t>     </w:t>
      </w:r>
      <w:r w:rsidRPr="00BA140C">
        <w:rPr>
          <w:rFonts w:ascii="Arial" w:eastAsia="Times New Roman" w:hAnsi="Arial" w:cs="Arial"/>
          <w:color w:val="000000"/>
          <w:sz w:val="20"/>
          <w:szCs w:val="20"/>
        </w:rPr>
        <w:t xml:space="preserve">The </w:t>
      </w:r>
      <w:proofErr w:type="gramStart"/>
      <w:r w:rsidRPr="00BA140C">
        <w:rPr>
          <w:rFonts w:ascii="Arial" w:eastAsia="Times New Roman" w:hAnsi="Arial" w:cs="Arial"/>
          <w:color w:val="000000"/>
          <w:sz w:val="20"/>
          <w:szCs w:val="20"/>
        </w:rPr>
        <w:t>Landlord ...........</w:t>
      </w:r>
      <w:proofErr w:type="gramEnd"/>
      <w:r w:rsidRPr="00BA140C">
        <w:rPr>
          <w:rFonts w:ascii="Arial" w:eastAsia="Times New Roman" w:hAnsi="Arial" w:cs="Arial"/>
          <w:color w:val="000000"/>
          <w:sz w:val="20"/>
          <w:szCs w:val="20"/>
        </w:rPr>
        <w:t xml:space="preserve"> ..... </w:t>
      </w:r>
      <w:proofErr w:type="gramStart"/>
      <w:r w:rsidRPr="00BA140C">
        <w:rPr>
          <w:rFonts w:ascii="Arial" w:eastAsia="Times New Roman" w:hAnsi="Arial" w:cs="Arial"/>
          <w:color w:val="000000"/>
          <w:sz w:val="20"/>
          <w:szCs w:val="20"/>
        </w:rPr>
        <w:t>of</w:t>
      </w:r>
      <w:proofErr w:type="gramEnd"/>
      <w:r w:rsidRPr="00BA140C">
        <w:rPr>
          <w:rFonts w:ascii="Arial" w:eastAsia="Times New Roman" w:hAnsi="Arial" w:cs="Arial"/>
          <w:color w:val="000000"/>
          <w:sz w:val="20"/>
          <w:szCs w:val="20"/>
        </w:rPr>
        <w:t xml:space="preserve"> the One Part</w:t>
      </w:r>
    </w:p>
    <w:p w:rsidR="00BA140C" w:rsidRPr="00BA140C" w:rsidRDefault="00BA140C" w:rsidP="00BA140C">
      <w:pPr>
        <w:spacing w:before="100" w:line="240" w:lineRule="auto"/>
        <w:ind w:left="720" w:hanging="360"/>
        <w:jc w:val="both"/>
        <w:rPr>
          <w:rFonts w:ascii="Calibri" w:eastAsia="Times New Roman" w:hAnsi="Calibri" w:cs="Calibri"/>
          <w:color w:val="000000"/>
        </w:rPr>
      </w:pPr>
      <w:r w:rsidRPr="00BA140C">
        <w:rPr>
          <w:rFonts w:ascii="Arial" w:eastAsia="Times New Roman" w:hAnsi="Arial" w:cs="Arial"/>
          <w:color w:val="000000"/>
          <w:sz w:val="20"/>
          <w:szCs w:val="20"/>
        </w:rPr>
        <w:t>2.</w:t>
      </w:r>
      <w:r w:rsidRPr="00BA140C">
        <w:rPr>
          <w:rFonts w:ascii="Times New Roman" w:eastAsia="Times New Roman" w:hAnsi="Times New Roman" w:cs="Times New Roman"/>
          <w:color w:val="000000"/>
          <w:sz w:val="14"/>
          <w:szCs w:val="14"/>
        </w:rPr>
        <w:t>     </w:t>
      </w:r>
      <w:r w:rsidRPr="00BA140C">
        <w:rPr>
          <w:rFonts w:ascii="Arial" w:eastAsia="Times New Roman" w:hAnsi="Arial" w:cs="Arial"/>
          <w:color w:val="000000"/>
          <w:sz w:val="20"/>
          <w:szCs w:val="20"/>
        </w:rPr>
        <w:t>The Tenant ................... of the Other Part</w:t>
      </w:r>
    </w:p>
    <w:p w:rsidR="00BA140C" w:rsidRPr="00BA140C" w:rsidRDefault="00BA140C" w:rsidP="00BA140C">
      <w:pPr>
        <w:spacing w:before="100" w:line="240" w:lineRule="auto"/>
        <w:jc w:val="both"/>
        <w:rPr>
          <w:rFonts w:ascii="Calibri" w:eastAsia="Times New Roman" w:hAnsi="Calibri" w:cs="Calibri"/>
          <w:color w:val="000000"/>
        </w:rPr>
      </w:pPr>
      <w:r w:rsidRPr="00BA140C">
        <w:rPr>
          <w:rFonts w:ascii="Arial" w:eastAsia="Times New Roman" w:hAnsi="Arial" w:cs="Arial"/>
          <w:color w:val="000000"/>
          <w:sz w:val="20"/>
          <w:szCs w:val="20"/>
        </w:rPr>
        <w:t>Details of Property;</w:t>
      </w:r>
    </w:p>
    <w:p w:rsidR="00BA140C" w:rsidRPr="00BA140C" w:rsidRDefault="00BA140C" w:rsidP="00BA140C">
      <w:pPr>
        <w:spacing w:before="100" w:line="240" w:lineRule="auto"/>
        <w:jc w:val="both"/>
        <w:rPr>
          <w:rFonts w:ascii="Calibri" w:eastAsia="Times New Roman" w:hAnsi="Calibri" w:cs="Calibri"/>
          <w:color w:val="000000"/>
        </w:rPr>
      </w:pPr>
      <w:r w:rsidRPr="00BA140C">
        <w:rPr>
          <w:rFonts w:ascii="Arial" w:eastAsia="Times New Roman" w:hAnsi="Arial" w:cs="Arial"/>
          <w:color w:val="000000"/>
          <w:sz w:val="20"/>
          <w:szCs w:val="20"/>
        </w:rPr>
        <w:t xml:space="preserve">The dwelling house (or </w:t>
      </w:r>
      <w:proofErr w:type="gramStart"/>
      <w:r w:rsidRPr="00BA140C">
        <w:rPr>
          <w:rFonts w:ascii="Arial" w:eastAsia="Times New Roman" w:hAnsi="Arial" w:cs="Arial"/>
          <w:color w:val="000000"/>
          <w:sz w:val="20"/>
          <w:szCs w:val="20"/>
        </w:rPr>
        <w:t>Flat )</w:t>
      </w:r>
      <w:proofErr w:type="gramEnd"/>
      <w:r w:rsidRPr="00BA140C">
        <w:rPr>
          <w:rFonts w:ascii="Arial" w:eastAsia="Times New Roman" w:hAnsi="Arial" w:cs="Arial"/>
          <w:color w:val="000000"/>
          <w:sz w:val="20"/>
          <w:szCs w:val="20"/>
        </w:rPr>
        <w:t xml:space="preserve"> situated at …………………………..</w:t>
      </w:r>
    </w:p>
    <w:p w:rsidR="00BA140C" w:rsidRPr="00BA140C" w:rsidRDefault="00BA140C" w:rsidP="00BA140C">
      <w:pPr>
        <w:spacing w:before="100" w:line="240" w:lineRule="auto"/>
        <w:jc w:val="both"/>
        <w:rPr>
          <w:rFonts w:ascii="Calibri" w:eastAsia="Times New Roman" w:hAnsi="Calibri" w:cs="Calibri"/>
          <w:color w:val="000000"/>
        </w:rPr>
      </w:pPr>
      <w:r w:rsidRPr="00BA140C">
        <w:rPr>
          <w:rFonts w:ascii="Arial" w:eastAsia="Times New Roman" w:hAnsi="Arial" w:cs="Arial"/>
          <w:color w:val="000000"/>
          <w:sz w:val="20"/>
          <w:szCs w:val="20"/>
        </w:rPr>
        <w:t>Together with the Fixtures Furniture and Effects therein and more particularly specified in the Inventory thereof signed by the parties.</w:t>
      </w:r>
    </w:p>
    <w:p w:rsidR="00BA140C" w:rsidRPr="00BA140C" w:rsidRDefault="00BA140C" w:rsidP="00BA140C">
      <w:pPr>
        <w:spacing w:before="100" w:line="240" w:lineRule="auto"/>
        <w:jc w:val="both"/>
        <w:rPr>
          <w:rFonts w:ascii="Calibri" w:eastAsia="Times New Roman" w:hAnsi="Calibri" w:cs="Calibri"/>
          <w:color w:val="000000"/>
        </w:rPr>
      </w:pPr>
      <w:r w:rsidRPr="00BA140C">
        <w:rPr>
          <w:rFonts w:ascii="Arial" w:eastAsia="Times New Roman" w:hAnsi="Arial" w:cs="Arial"/>
          <w:color w:val="000000"/>
          <w:sz w:val="20"/>
          <w:szCs w:val="20"/>
        </w:rPr>
        <w:t>Term;</w:t>
      </w:r>
    </w:p>
    <w:p w:rsidR="00BA140C" w:rsidRPr="00BA140C" w:rsidRDefault="00BA140C" w:rsidP="00BA140C">
      <w:pPr>
        <w:spacing w:before="100" w:line="240" w:lineRule="auto"/>
        <w:jc w:val="both"/>
        <w:rPr>
          <w:rFonts w:ascii="Calibri" w:eastAsia="Times New Roman" w:hAnsi="Calibri" w:cs="Calibri"/>
          <w:color w:val="000000"/>
        </w:rPr>
      </w:pPr>
      <w:r w:rsidRPr="00BA140C">
        <w:rPr>
          <w:rFonts w:ascii="Arial" w:eastAsia="Times New Roman" w:hAnsi="Arial" w:cs="Arial"/>
          <w:color w:val="000000"/>
          <w:sz w:val="20"/>
          <w:szCs w:val="20"/>
        </w:rPr>
        <w:t xml:space="preserve">A term certain of ......... months/year(s) from </w:t>
      </w:r>
      <w:proofErr w:type="gramStart"/>
      <w:r w:rsidRPr="00BA140C">
        <w:rPr>
          <w:rFonts w:ascii="Arial" w:eastAsia="Times New Roman" w:hAnsi="Arial" w:cs="Arial"/>
          <w:color w:val="000000"/>
          <w:sz w:val="20"/>
          <w:szCs w:val="20"/>
        </w:rPr>
        <w:t>......... ,</w:t>
      </w:r>
      <w:proofErr w:type="gramEnd"/>
      <w:r w:rsidRPr="00BA140C">
        <w:rPr>
          <w:rFonts w:ascii="Arial" w:eastAsia="Times New Roman" w:hAnsi="Arial" w:cs="Arial"/>
          <w:color w:val="000000"/>
          <w:sz w:val="20"/>
          <w:szCs w:val="20"/>
        </w:rPr>
        <w:t xml:space="preserve"> 2000 to …………, 2000</w:t>
      </w:r>
    </w:p>
    <w:p w:rsidR="00BA140C" w:rsidRPr="00BA140C" w:rsidRDefault="00BA140C" w:rsidP="00BA140C">
      <w:pPr>
        <w:spacing w:before="100" w:line="240" w:lineRule="auto"/>
        <w:jc w:val="both"/>
        <w:rPr>
          <w:rFonts w:ascii="Calibri" w:eastAsia="Times New Roman" w:hAnsi="Calibri" w:cs="Calibri"/>
          <w:color w:val="000000"/>
        </w:rPr>
      </w:pPr>
      <w:proofErr w:type="gramStart"/>
      <w:r w:rsidRPr="00BA140C">
        <w:rPr>
          <w:rFonts w:ascii="Arial" w:eastAsia="Times New Roman" w:hAnsi="Arial" w:cs="Arial"/>
          <w:color w:val="000000"/>
          <w:sz w:val="20"/>
          <w:szCs w:val="20"/>
        </w:rPr>
        <w:t>Rent ;</w:t>
      </w:r>
      <w:proofErr w:type="gramEnd"/>
    </w:p>
    <w:p w:rsidR="00BA140C" w:rsidRPr="00BA140C" w:rsidRDefault="00BA140C" w:rsidP="00BA140C">
      <w:pPr>
        <w:spacing w:before="100" w:line="240" w:lineRule="auto"/>
        <w:jc w:val="both"/>
        <w:rPr>
          <w:rFonts w:ascii="Calibri" w:eastAsia="Times New Roman" w:hAnsi="Calibri" w:cs="Calibri"/>
          <w:color w:val="000000"/>
        </w:rPr>
      </w:pPr>
      <w:proofErr w:type="spellStart"/>
      <w:r w:rsidRPr="00BA140C">
        <w:rPr>
          <w:rFonts w:ascii="Arial" w:eastAsia="Times New Roman" w:hAnsi="Arial" w:cs="Arial"/>
          <w:color w:val="000000"/>
          <w:sz w:val="20"/>
          <w:szCs w:val="20"/>
        </w:rPr>
        <w:t>Rs</w:t>
      </w:r>
      <w:proofErr w:type="spellEnd"/>
      <w:r w:rsidRPr="00BA140C">
        <w:rPr>
          <w:rFonts w:ascii="Arial" w:eastAsia="Times New Roman" w:hAnsi="Arial" w:cs="Arial"/>
          <w:color w:val="000000"/>
          <w:sz w:val="20"/>
          <w:szCs w:val="20"/>
        </w:rPr>
        <w:t xml:space="preserve"> .......... per English calendar month payable In advance every month, first payment to be made on the ......... day of ....... </w:t>
      </w:r>
      <w:proofErr w:type="gramStart"/>
      <w:r w:rsidRPr="00BA140C">
        <w:rPr>
          <w:rFonts w:ascii="Arial" w:eastAsia="Times New Roman" w:hAnsi="Arial" w:cs="Arial"/>
          <w:color w:val="000000"/>
          <w:sz w:val="20"/>
          <w:szCs w:val="20"/>
        </w:rPr>
        <w:t>next ............</w:t>
      </w:r>
      <w:proofErr w:type="gramEnd"/>
    </w:p>
    <w:p w:rsidR="00BA140C" w:rsidRPr="00BA140C" w:rsidRDefault="00BA140C" w:rsidP="00BA140C">
      <w:pPr>
        <w:spacing w:before="100" w:after="0" w:line="240" w:lineRule="auto"/>
        <w:ind w:left="720" w:hanging="360"/>
        <w:jc w:val="both"/>
        <w:rPr>
          <w:rFonts w:ascii="Calibri" w:eastAsia="Times New Roman" w:hAnsi="Calibri" w:cs="Calibri"/>
          <w:color w:val="000000"/>
        </w:rPr>
      </w:pPr>
      <w:r w:rsidRPr="00BA140C">
        <w:rPr>
          <w:rFonts w:ascii="Arial" w:eastAsia="Times New Roman" w:hAnsi="Arial" w:cs="Arial"/>
          <w:color w:val="000000"/>
          <w:sz w:val="20"/>
          <w:szCs w:val="20"/>
        </w:rPr>
        <w:t>1.</w:t>
      </w:r>
      <w:r w:rsidRPr="00BA140C">
        <w:rPr>
          <w:rFonts w:ascii="Times New Roman" w:eastAsia="Times New Roman" w:hAnsi="Times New Roman" w:cs="Times New Roman"/>
          <w:color w:val="000000"/>
          <w:sz w:val="14"/>
          <w:szCs w:val="14"/>
        </w:rPr>
        <w:t>     </w:t>
      </w:r>
      <w:r w:rsidRPr="00BA140C">
        <w:rPr>
          <w:rFonts w:ascii="Arial" w:eastAsia="Times New Roman" w:hAnsi="Arial" w:cs="Arial"/>
          <w:color w:val="000000"/>
          <w:sz w:val="20"/>
          <w:szCs w:val="20"/>
        </w:rPr>
        <w:t>The Landlord lets and the Tenant takes the Property above mentioned on the term and at the rent payable as above mentioned</w:t>
      </w:r>
    </w:p>
    <w:p w:rsidR="00BA140C" w:rsidRPr="00BA140C" w:rsidRDefault="00BA140C" w:rsidP="00BA140C">
      <w:pPr>
        <w:spacing w:before="100" w:after="0" w:line="240" w:lineRule="auto"/>
        <w:ind w:left="720" w:hanging="360"/>
        <w:jc w:val="both"/>
        <w:rPr>
          <w:rFonts w:ascii="Calibri" w:eastAsia="Times New Roman" w:hAnsi="Calibri" w:cs="Calibri"/>
          <w:color w:val="000000"/>
        </w:rPr>
      </w:pPr>
      <w:r w:rsidRPr="00BA140C">
        <w:rPr>
          <w:rFonts w:ascii="Arial" w:eastAsia="Times New Roman" w:hAnsi="Arial" w:cs="Arial"/>
          <w:color w:val="000000"/>
          <w:sz w:val="20"/>
          <w:szCs w:val="20"/>
        </w:rPr>
        <w:t>2.</w:t>
      </w:r>
      <w:r w:rsidRPr="00BA140C">
        <w:rPr>
          <w:rFonts w:ascii="Times New Roman" w:eastAsia="Times New Roman" w:hAnsi="Times New Roman" w:cs="Times New Roman"/>
          <w:color w:val="000000"/>
          <w:sz w:val="14"/>
          <w:szCs w:val="14"/>
        </w:rPr>
        <w:t>     </w:t>
      </w:r>
      <w:r w:rsidRPr="00BA140C">
        <w:rPr>
          <w:rFonts w:ascii="Arial" w:eastAsia="Times New Roman" w:hAnsi="Arial" w:cs="Arial"/>
          <w:color w:val="000000"/>
          <w:sz w:val="20"/>
          <w:szCs w:val="20"/>
        </w:rPr>
        <w:t>Where the context admits -</w:t>
      </w:r>
    </w:p>
    <w:p w:rsidR="00BA140C" w:rsidRPr="00BA140C" w:rsidRDefault="00BA140C" w:rsidP="00BA140C">
      <w:pPr>
        <w:spacing w:before="100" w:line="240" w:lineRule="auto"/>
        <w:ind w:left="1080" w:hanging="360"/>
        <w:jc w:val="both"/>
        <w:rPr>
          <w:rFonts w:ascii="Calibri" w:eastAsia="Times New Roman" w:hAnsi="Calibri" w:cs="Calibri"/>
          <w:color w:val="000000"/>
        </w:rPr>
      </w:pPr>
      <w:r w:rsidRPr="00BA140C">
        <w:rPr>
          <w:rFonts w:ascii="Arial" w:eastAsia="Times New Roman" w:hAnsi="Arial" w:cs="Arial"/>
          <w:color w:val="000000"/>
          <w:sz w:val="20"/>
          <w:szCs w:val="20"/>
        </w:rPr>
        <w:t>a.</w:t>
      </w:r>
      <w:r w:rsidRPr="00BA140C">
        <w:rPr>
          <w:rFonts w:ascii="Times New Roman" w:eastAsia="Times New Roman" w:hAnsi="Times New Roman" w:cs="Times New Roman"/>
          <w:color w:val="000000"/>
          <w:sz w:val="14"/>
          <w:szCs w:val="14"/>
        </w:rPr>
        <w:t>     </w:t>
      </w:r>
      <w:r w:rsidRPr="00BA140C">
        <w:rPr>
          <w:rFonts w:ascii="Arial" w:eastAsia="Times New Roman" w:hAnsi="Arial" w:cs="Arial"/>
          <w:color w:val="000000"/>
          <w:sz w:val="20"/>
          <w:szCs w:val="20"/>
        </w:rPr>
        <w:t>"The Landlord" includes the persons for the time being entitled in reversion expectant on the tenancy.</w:t>
      </w:r>
    </w:p>
    <w:p w:rsidR="00BA140C" w:rsidRPr="00BA140C" w:rsidRDefault="00BA140C" w:rsidP="00BA140C">
      <w:pPr>
        <w:spacing w:before="100" w:line="240" w:lineRule="auto"/>
        <w:ind w:left="1080" w:hanging="360"/>
        <w:jc w:val="both"/>
        <w:rPr>
          <w:rFonts w:ascii="Calibri" w:eastAsia="Times New Roman" w:hAnsi="Calibri" w:cs="Calibri"/>
          <w:color w:val="000000"/>
        </w:rPr>
      </w:pPr>
      <w:r w:rsidRPr="00BA140C">
        <w:rPr>
          <w:rFonts w:ascii="Arial" w:eastAsia="Times New Roman" w:hAnsi="Arial" w:cs="Arial"/>
          <w:color w:val="000000"/>
          <w:sz w:val="20"/>
          <w:szCs w:val="20"/>
        </w:rPr>
        <w:t>b.</w:t>
      </w:r>
      <w:r w:rsidRPr="00BA140C">
        <w:rPr>
          <w:rFonts w:ascii="Times New Roman" w:eastAsia="Times New Roman" w:hAnsi="Times New Roman" w:cs="Times New Roman"/>
          <w:color w:val="000000"/>
          <w:sz w:val="14"/>
          <w:szCs w:val="14"/>
        </w:rPr>
        <w:t>    </w:t>
      </w:r>
      <w:r w:rsidRPr="00BA140C">
        <w:rPr>
          <w:rFonts w:ascii="Arial" w:eastAsia="Times New Roman" w:hAnsi="Arial" w:cs="Arial"/>
          <w:color w:val="000000"/>
          <w:sz w:val="20"/>
          <w:szCs w:val="20"/>
        </w:rPr>
        <w:t>"The Tenant" includes the persons deriving title by succession under the Tenant.</w:t>
      </w:r>
    </w:p>
    <w:p w:rsidR="00BA140C" w:rsidRPr="00BA140C" w:rsidRDefault="00BA140C" w:rsidP="00BA140C">
      <w:pPr>
        <w:spacing w:before="100" w:line="240" w:lineRule="auto"/>
        <w:ind w:left="1080" w:hanging="360"/>
        <w:jc w:val="both"/>
        <w:rPr>
          <w:rFonts w:ascii="Calibri" w:eastAsia="Times New Roman" w:hAnsi="Calibri" w:cs="Calibri"/>
          <w:color w:val="000000"/>
        </w:rPr>
      </w:pPr>
      <w:r w:rsidRPr="00BA140C">
        <w:rPr>
          <w:rFonts w:ascii="Arial" w:eastAsia="Times New Roman" w:hAnsi="Arial" w:cs="Arial"/>
          <w:color w:val="000000"/>
          <w:sz w:val="20"/>
          <w:szCs w:val="20"/>
        </w:rPr>
        <w:t>c.</w:t>
      </w:r>
      <w:r w:rsidRPr="00BA140C">
        <w:rPr>
          <w:rFonts w:ascii="Times New Roman" w:eastAsia="Times New Roman" w:hAnsi="Times New Roman" w:cs="Times New Roman"/>
          <w:color w:val="000000"/>
          <w:sz w:val="14"/>
          <w:szCs w:val="14"/>
        </w:rPr>
        <w:t>     </w:t>
      </w:r>
      <w:r w:rsidRPr="00BA140C">
        <w:rPr>
          <w:rFonts w:ascii="Arial" w:eastAsia="Times New Roman" w:hAnsi="Arial" w:cs="Arial"/>
          <w:color w:val="000000"/>
          <w:sz w:val="20"/>
          <w:szCs w:val="20"/>
        </w:rPr>
        <w:t>Reference to the Property includes reference to any part or parts of the said Property and to the Fixtures, Furniture, and Effects or any of them.</w:t>
      </w:r>
    </w:p>
    <w:p w:rsidR="00BA140C" w:rsidRPr="00BA140C" w:rsidRDefault="00BA140C" w:rsidP="00BA140C">
      <w:pPr>
        <w:spacing w:before="100" w:after="0" w:line="240" w:lineRule="auto"/>
        <w:ind w:left="720" w:hanging="360"/>
        <w:jc w:val="both"/>
        <w:rPr>
          <w:rFonts w:ascii="Calibri" w:eastAsia="Times New Roman" w:hAnsi="Calibri" w:cs="Calibri"/>
          <w:color w:val="000000"/>
        </w:rPr>
      </w:pPr>
      <w:r w:rsidRPr="00BA140C">
        <w:rPr>
          <w:rFonts w:ascii="Arial" w:eastAsia="Times New Roman" w:hAnsi="Arial" w:cs="Arial"/>
          <w:color w:val="000000"/>
          <w:sz w:val="20"/>
          <w:szCs w:val="20"/>
        </w:rPr>
        <w:t>3.</w:t>
      </w:r>
      <w:r w:rsidRPr="00BA140C">
        <w:rPr>
          <w:rFonts w:ascii="Times New Roman" w:eastAsia="Times New Roman" w:hAnsi="Times New Roman" w:cs="Times New Roman"/>
          <w:color w:val="000000"/>
          <w:sz w:val="14"/>
          <w:szCs w:val="14"/>
        </w:rPr>
        <w:t>     </w:t>
      </w:r>
      <w:r w:rsidRPr="00BA140C">
        <w:rPr>
          <w:rFonts w:ascii="Arial" w:eastAsia="Times New Roman" w:hAnsi="Arial" w:cs="Arial"/>
          <w:color w:val="000000"/>
          <w:sz w:val="20"/>
          <w:szCs w:val="20"/>
        </w:rPr>
        <w:t>The Tenant will -</w:t>
      </w:r>
    </w:p>
    <w:p w:rsidR="00BA140C" w:rsidRPr="00BA140C" w:rsidRDefault="00BA140C" w:rsidP="00BA140C">
      <w:pPr>
        <w:spacing w:before="100" w:line="240" w:lineRule="auto"/>
        <w:ind w:left="1080" w:hanging="360"/>
        <w:jc w:val="both"/>
        <w:rPr>
          <w:rFonts w:ascii="Calibri" w:eastAsia="Times New Roman" w:hAnsi="Calibri" w:cs="Calibri"/>
          <w:color w:val="000000"/>
        </w:rPr>
      </w:pPr>
      <w:proofErr w:type="gramStart"/>
      <w:r w:rsidRPr="00BA140C">
        <w:rPr>
          <w:rFonts w:ascii="Arial" w:eastAsia="Times New Roman" w:hAnsi="Arial" w:cs="Arial"/>
          <w:color w:val="000000"/>
          <w:sz w:val="20"/>
          <w:szCs w:val="20"/>
        </w:rPr>
        <w:t>a</w:t>
      </w:r>
      <w:proofErr w:type="gramEnd"/>
      <w:r w:rsidRPr="00BA140C">
        <w:rPr>
          <w:rFonts w:ascii="Arial" w:eastAsia="Times New Roman" w:hAnsi="Arial" w:cs="Arial"/>
          <w:color w:val="000000"/>
          <w:sz w:val="20"/>
          <w:szCs w:val="20"/>
        </w:rPr>
        <w:t>.</w:t>
      </w:r>
      <w:r w:rsidRPr="00BA140C">
        <w:rPr>
          <w:rFonts w:ascii="Times New Roman" w:eastAsia="Times New Roman" w:hAnsi="Times New Roman" w:cs="Times New Roman"/>
          <w:color w:val="000000"/>
          <w:sz w:val="14"/>
          <w:szCs w:val="14"/>
        </w:rPr>
        <w:t>     </w:t>
      </w:r>
      <w:r w:rsidRPr="00BA140C">
        <w:rPr>
          <w:rFonts w:ascii="Arial" w:eastAsia="Times New Roman" w:hAnsi="Arial" w:cs="Arial"/>
          <w:color w:val="000000"/>
          <w:sz w:val="20"/>
          <w:szCs w:val="20"/>
        </w:rPr>
        <w:t>pay the rent at the times and In the manner specified.</w:t>
      </w:r>
    </w:p>
    <w:p w:rsidR="00BA140C" w:rsidRPr="00BA140C" w:rsidRDefault="00BA140C" w:rsidP="00BA140C">
      <w:pPr>
        <w:spacing w:before="100" w:line="240" w:lineRule="auto"/>
        <w:ind w:left="1080" w:hanging="360"/>
        <w:jc w:val="both"/>
        <w:rPr>
          <w:rFonts w:ascii="Calibri" w:eastAsia="Times New Roman" w:hAnsi="Calibri" w:cs="Calibri"/>
          <w:color w:val="000000"/>
        </w:rPr>
      </w:pPr>
      <w:r w:rsidRPr="00BA140C">
        <w:rPr>
          <w:rFonts w:ascii="Arial" w:eastAsia="Times New Roman" w:hAnsi="Arial" w:cs="Arial"/>
          <w:color w:val="000000"/>
          <w:sz w:val="20"/>
          <w:szCs w:val="20"/>
        </w:rPr>
        <w:t>b.</w:t>
      </w:r>
      <w:r w:rsidRPr="00BA140C">
        <w:rPr>
          <w:rFonts w:ascii="Times New Roman" w:eastAsia="Times New Roman" w:hAnsi="Times New Roman" w:cs="Times New Roman"/>
          <w:color w:val="000000"/>
          <w:sz w:val="14"/>
          <w:szCs w:val="14"/>
        </w:rPr>
        <w:t>    </w:t>
      </w:r>
      <w:r w:rsidRPr="00BA140C">
        <w:rPr>
          <w:rFonts w:ascii="Arial" w:eastAsia="Times New Roman" w:hAnsi="Arial" w:cs="Arial"/>
          <w:color w:val="000000"/>
          <w:sz w:val="20"/>
          <w:szCs w:val="20"/>
        </w:rPr>
        <w:t xml:space="preserve">pay for all gas and electric light and power which shall be consumed or supplied on or to the Property during the tenancy and the amount of the water rate charged In respect of the property during the tenancy and the amount of all charges made for use of the telephone (if </w:t>
      </w:r>
      <w:proofErr w:type="gramStart"/>
      <w:r w:rsidRPr="00BA140C">
        <w:rPr>
          <w:rFonts w:ascii="Arial" w:eastAsia="Times New Roman" w:hAnsi="Arial" w:cs="Arial"/>
          <w:color w:val="000000"/>
          <w:sz w:val="20"/>
          <w:szCs w:val="20"/>
        </w:rPr>
        <w:t>any )</w:t>
      </w:r>
      <w:proofErr w:type="gramEnd"/>
      <w:r w:rsidRPr="00BA140C">
        <w:rPr>
          <w:rFonts w:ascii="Arial" w:eastAsia="Times New Roman" w:hAnsi="Arial" w:cs="Arial"/>
          <w:color w:val="000000"/>
          <w:sz w:val="20"/>
          <w:szCs w:val="20"/>
        </w:rPr>
        <w:t xml:space="preserve"> on the Property during the tenancy or a proper proportion of the amount of the rental or other recurring charges to be assessed according to the duration of the tenancy.</w:t>
      </w:r>
    </w:p>
    <w:p w:rsidR="00BA140C" w:rsidRPr="00BA140C" w:rsidRDefault="00BA140C" w:rsidP="00BA140C">
      <w:pPr>
        <w:spacing w:before="100" w:line="240" w:lineRule="auto"/>
        <w:ind w:left="1080" w:hanging="360"/>
        <w:jc w:val="both"/>
        <w:rPr>
          <w:rFonts w:ascii="Calibri" w:eastAsia="Times New Roman" w:hAnsi="Calibri" w:cs="Calibri"/>
          <w:color w:val="000000"/>
        </w:rPr>
      </w:pPr>
      <w:proofErr w:type="gramStart"/>
      <w:r w:rsidRPr="00BA140C">
        <w:rPr>
          <w:rFonts w:ascii="Arial" w:eastAsia="Times New Roman" w:hAnsi="Arial" w:cs="Arial"/>
          <w:color w:val="000000"/>
          <w:sz w:val="20"/>
          <w:szCs w:val="20"/>
        </w:rPr>
        <w:t>c</w:t>
      </w:r>
      <w:proofErr w:type="gramEnd"/>
      <w:r w:rsidRPr="00BA140C">
        <w:rPr>
          <w:rFonts w:ascii="Arial" w:eastAsia="Times New Roman" w:hAnsi="Arial" w:cs="Arial"/>
          <w:color w:val="000000"/>
          <w:sz w:val="20"/>
          <w:szCs w:val="20"/>
        </w:rPr>
        <w:t>.</w:t>
      </w:r>
      <w:r w:rsidRPr="00BA140C">
        <w:rPr>
          <w:rFonts w:ascii="Times New Roman" w:eastAsia="Times New Roman" w:hAnsi="Times New Roman" w:cs="Times New Roman"/>
          <w:color w:val="000000"/>
          <w:sz w:val="14"/>
          <w:szCs w:val="14"/>
        </w:rPr>
        <w:t>     </w:t>
      </w:r>
      <w:r w:rsidRPr="00BA140C">
        <w:rPr>
          <w:rFonts w:ascii="Arial" w:eastAsia="Times New Roman" w:hAnsi="Arial" w:cs="Arial"/>
          <w:color w:val="000000"/>
          <w:sz w:val="20"/>
          <w:szCs w:val="20"/>
        </w:rPr>
        <w:t>not to damage or injure the property or make any alteration in or addition to it.</w:t>
      </w:r>
    </w:p>
    <w:p w:rsidR="00BA140C" w:rsidRPr="00BA140C" w:rsidRDefault="00BA140C" w:rsidP="00BA140C">
      <w:pPr>
        <w:spacing w:before="100" w:line="240" w:lineRule="auto"/>
        <w:ind w:left="1080" w:hanging="360"/>
        <w:jc w:val="both"/>
        <w:rPr>
          <w:rFonts w:ascii="Calibri" w:eastAsia="Times New Roman" w:hAnsi="Calibri" w:cs="Calibri"/>
          <w:color w:val="000000"/>
        </w:rPr>
      </w:pPr>
      <w:proofErr w:type="gramStart"/>
      <w:r w:rsidRPr="00BA140C">
        <w:rPr>
          <w:rFonts w:ascii="Arial" w:eastAsia="Times New Roman" w:hAnsi="Arial" w:cs="Arial"/>
          <w:color w:val="000000"/>
          <w:sz w:val="20"/>
          <w:szCs w:val="20"/>
        </w:rPr>
        <w:t>d</w:t>
      </w:r>
      <w:proofErr w:type="gramEnd"/>
      <w:r w:rsidRPr="00BA140C">
        <w:rPr>
          <w:rFonts w:ascii="Arial" w:eastAsia="Times New Roman" w:hAnsi="Arial" w:cs="Arial"/>
          <w:color w:val="000000"/>
          <w:sz w:val="20"/>
          <w:szCs w:val="20"/>
        </w:rPr>
        <w:t>.</w:t>
      </w:r>
      <w:r w:rsidRPr="00BA140C">
        <w:rPr>
          <w:rFonts w:ascii="Times New Roman" w:eastAsia="Times New Roman" w:hAnsi="Times New Roman" w:cs="Times New Roman"/>
          <w:color w:val="000000"/>
          <w:sz w:val="14"/>
          <w:szCs w:val="14"/>
        </w:rPr>
        <w:t>    </w:t>
      </w:r>
      <w:r w:rsidRPr="00BA140C">
        <w:rPr>
          <w:rFonts w:ascii="Arial" w:eastAsia="Times New Roman" w:hAnsi="Arial" w:cs="Arial"/>
          <w:color w:val="000000"/>
          <w:sz w:val="20"/>
          <w:szCs w:val="20"/>
        </w:rPr>
        <w:t>preserve the fixtures, furniture and effects from being destroyed or damaged and not to remove any of them from the property.</w:t>
      </w:r>
    </w:p>
    <w:p w:rsidR="00BA140C" w:rsidRPr="00BA140C" w:rsidRDefault="00BA140C" w:rsidP="00BA140C">
      <w:pPr>
        <w:spacing w:before="100" w:line="240" w:lineRule="auto"/>
        <w:ind w:left="1080" w:hanging="360"/>
        <w:jc w:val="both"/>
        <w:rPr>
          <w:rFonts w:ascii="Calibri" w:eastAsia="Times New Roman" w:hAnsi="Calibri" w:cs="Calibri"/>
          <w:color w:val="000000"/>
        </w:rPr>
      </w:pPr>
      <w:proofErr w:type="gramStart"/>
      <w:r w:rsidRPr="00BA140C">
        <w:rPr>
          <w:rFonts w:ascii="Arial" w:eastAsia="Times New Roman" w:hAnsi="Arial" w:cs="Arial"/>
          <w:color w:val="000000"/>
          <w:sz w:val="20"/>
          <w:szCs w:val="20"/>
        </w:rPr>
        <w:t>e</w:t>
      </w:r>
      <w:proofErr w:type="gramEnd"/>
      <w:r w:rsidRPr="00BA140C">
        <w:rPr>
          <w:rFonts w:ascii="Arial" w:eastAsia="Times New Roman" w:hAnsi="Arial" w:cs="Arial"/>
          <w:color w:val="000000"/>
          <w:sz w:val="20"/>
          <w:szCs w:val="20"/>
        </w:rPr>
        <w:t>.</w:t>
      </w:r>
      <w:r w:rsidRPr="00BA140C">
        <w:rPr>
          <w:rFonts w:ascii="Times New Roman" w:eastAsia="Times New Roman" w:hAnsi="Times New Roman" w:cs="Times New Roman"/>
          <w:color w:val="000000"/>
          <w:sz w:val="14"/>
          <w:szCs w:val="14"/>
        </w:rPr>
        <w:t>     </w:t>
      </w:r>
      <w:r w:rsidRPr="00BA140C">
        <w:rPr>
          <w:rFonts w:ascii="Arial" w:eastAsia="Times New Roman" w:hAnsi="Arial" w:cs="Arial"/>
          <w:color w:val="000000"/>
          <w:sz w:val="20"/>
          <w:szCs w:val="20"/>
        </w:rPr>
        <w:t xml:space="preserve">yield up the property at the end of the tenancy in the same clean state and condition as It was in the beginning of the tenancy and make good or pay for the repair of or replace all such items of the fixtures. </w:t>
      </w:r>
      <w:proofErr w:type="gramStart"/>
      <w:r w:rsidRPr="00BA140C">
        <w:rPr>
          <w:rFonts w:ascii="Arial" w:eastAsia="Times New Roman" w:hAnsi="Arial" w:cs="Arial"/>
          <w:color w:val="000000"/>
          <w:sz w:val="20"/>
          <w:szCs w:val="20"/>
        </w:rPr>
        <w:t>furniture</w:t>
      </w:r>
      <w:proofErr w:type="gramEnd"/>
      <w:r w:rsidRPr="00BA140C">
        <w:rPr>
          <w:rFonts w:ascii="Arial" w:eastAsia="Times New Roman" w:hAnsi="Arial" w:cs="Arial"/>
          <w:color w:val="000000"/>
          <w:sz w:val="20"/>
          <w:szCs w:val="20"/>
        </w:rPr>
        <w:t xml:space="preserve"> and effects as shall be broken, lost, damaged or destroyed during the tenancy (reasonable wear and damage by fire excepted )</w:t>
      </w:r>
    </w:p>
    <w:p w:rsidR="00BA140C" w:rsidRPr="00BA140C" w:rsidRDefault="00BA140C" w:rsidP="00BA140C">
      <w:pPr>
        <w:spacing w:before="100" w:line="240" w:lineRule="auto"/>
        <w:ind w:left="1080" w:hanging="360"/>
        <w:jc w:val="both"/>
        <w:rPr>
          <w:rFonts w:ascii="Calibri" w:eastAsia="Times New Roman" w:hAnsi="Calibri" w:cs="Calibri"/>
          <w:color w:val="000000"/>
        </w:rPr>
      </w:pPr>
      <w:proofErr w:type="gramStart"/>
      <w:r w:rsidRPr="00BA140C">
        <w:rPr>
          <w:rFonts w:ascii="Arial" w:eastAsia="Times New Roman" w:hAnsi="Arial" w:cs="Arial"/>
          <w:color w:val="000000"/>
          <w:sz w:val="20"/>
          <w:szCs w:val="20"/>
        </w:rPr>
        <w:lastRenderedPageBreak/>
        <w:t>f</w:t>
      </w:r>
      <w:proofErr w:type="gramEnd"/>
      <w:r w:rsidRPr="00BA140C">
        <w:rPr>
          <w:rFonts w:ascii="Arial" w:eastAsia="Times New Roman" w:hAnsi="Arial" w:cs="Arial"/>
          <w:color w:val="000000"/>
          <w:sz w:val="20"/>
          <w:szCs w:val="20"/>
        </w:rPr>
        <w:t>.</w:t>
      </w:r>
      <w:r w:rsidRPr="00BA140C">
        <w:rPr>
          <w:rFonts w:ascii="Times New Roman" w:eastAsia="Times New Roman" w:hAnsi="Times New Roman" w:cs="Times New Roman"/>
          <w:color w:val="000000"/>
          <w:sz w:val="14"/>
          <w:szCs w:val="14"/>
        </w:rPr>
        <w:t>     </w:t>
      </w:r>
      <w:r w:rsidRPr="00BA140C">
        <w:rPr>
          <w:rFonts w:ascii="Arial" w:eastAsia="Times New Roman" w:hAnsi="Arial" w:cs="Arial"/>
          <w:color w:val="000000"/>
          <w:sz w:val="20"/>
          <w:szCs w:val="20"/>
        </w:rPr>
        <w:t>leave the furniture and effects at the end of the tenancy In the rooms or places in which they were at the beginning of the tenancy.</w:t>
      </w:r>
    </w:p>
    <w:p w:rsidR="00BA140C" w:rsidRPr="00BA140C" w:rsidRDefault="00BA140C" w:rsidP="00BA140C">
      <w:pPr>
        <w:spacing w:before="100" w:line="240" w:lineRule="auto"/>
        <w:ind w:left="1080" w:hanging="360"/>
        <w:jc w:val="both"/>
        <w:rPr>
          <w:rFonts w:ascii="Calibri" w:eastAsia="Times New Roman" w:hAnsi="Calibri" w:cs="Calibri"/>
          <w:color w:val="000000"/>
        </w:rPr>
      </w:pPr>
      <w:proofErr w:type="gramStart"/>
      <w:r w:rsidRPr="00BA140C">
        <w:rPr>
          <w:rFonts w:ascii="Arial" w:eastAsia="Times New Roman" w:hAnsi="Arial" w:cs="Arial"/>
          <w:color w:val="000000"/>
          <w:sz w:val="20"/>
          <w:szCs w:val="20"/>
        </w:rPr>
        <w:t>g</w:t>
      </w:r>
      <w:proofErr w:type="gramEnd"/>
      <w:r w:rsidRPr="00BA140C">
        <w:rPr>
          <w:rFonts w:ascii="Arial" w:eastAsia="Times New Roman" w:hAnsi="Arial" w:cs="Arial"/>
          <w:color w:val="000000"/>
          <w:sz w:val="20"/>
          <w:szCs w:val="20"/>
        </w:rPr>
        <w:t>.</w:t>
      </w:r>
      <w:r w:rsidRPr="00BA140C">
        <w:rPr>
          <w:rFonts w:ascii="Times New Roman" w:eastAsia="Times New Roman" w:hAnsi="Times New Roman" w:cs="Times New Roman"/>
          <w:color w:val="000000"/>
          <w:sz w:val="14"/>
          <w:szCs w:val="14"/>
        </w:rPr>
        <w:t>    </w:t>
      </w:r>
      <w:r w:rsidRPr="00BA140C">
        <w:rPr>
          <w:rFonts w:ascii="Arial" w:eastAsia="Times New Roman" w:hAnsi="Arial" w:cs="Arial"/>
          <w:color w:val="000000"/>
          <w:sz w:val="20"/>
          <w:szCs w:val="20"/>
        </w:rPr>
        <w:t>pay for the washing (including Ironing or pressing) of all linen and for the washing and cleaning (including Ironing and pressing) of all counterpanes, blankets and curtains which shall have been spoiled during the tenancy (the reasonable use thereof nevertheless to be allowed for).</w:t>
      </w:r>
    </w:p>
    <w:p w:rsidR="00BA140C" w:rsidRPr="00BA140C" w:rsidRDefault="00BA140C" w:rsidP="00BA140C">
      <w:pPr>
        <w:spacing w:before="100" w:line="240" w:lineRule="auto"/>
        <w:ind w:left="1080" w:hanging="360"/>
        <w:jc w:val="both"/>
        <w:rPr>
          <w:rFonts w:ascii="Calibri" w:eastAsia="Times New Roman" w:hAnsi="Calibri" w:cs="Calibri"/>
          <w:color w:val="000000"/>
        </w:rPr>
      </w:pPr>
      <w:proofErr w:type="gramStart"/>
      <w:r w:rsidRPr="00BA140C">
        <w:rPr>
          <w:rFonts w:ascii="Arial" w:eastAsia="Times New Roman" w:hAnsi="Arial" w:cs="Arial"/>
          <w:color w:val="000000"/>
          <w:sz w:val="20"/>
          <w:szCs w:val="20"/>
        </w:rPr>
        <w:t>h</w:t>
      </w:r>
      <w:proofErr w:type="gramEnd"/>
      <w:r w:rsidRPr="00BA140C">
        <w:rPr>
          <w:rFonts w:ascii="Arial" w:eastAsia="Times New Roman" w:hAnsi="Arial" w:cs="Arial"/>
          <w:color w:val="000000"/>
          <w:sz w:val="20"/>
          <w:szCs w:val="20"/>
        </w:rPr>
        <w:t>.</w:t>
      </w:r>
      <w:r w:rsidRPr="00BA140C">
        <w:rPr>
          <w:rFonts w:ascii="Times New Roman" w:eastAsia="Times New Roman" w:hAnsi="Times New Roman" w:cs="Times New Roman"/>
          <w:color w:val="000000"/>
          <w:sz w:val="14"/>
          <w:szCs w:val="14"/>
        </w:rPr>
        <w:t>     </w:t>
      </w:r>
      <w:r w:rsidRPr="00BA140C">
        <w:rPr>
          <w:rFonts w:ascii="Arial" w:eastAsia="Times New Roman" w:hAnsi="Arial" w:cs="Arial"/>
          <w:color w:val="000000"/>
          <w:sz w:val="20"/>
          <w:szCs w:val="20"/>
        </w:rPr>
        <w:t>permit the Landlord or the Landlord's agents at reasonable hours in the daytime to enter the property to view the state and condition thereof.</w:t>
      </w:r>
    </w:p>
    <w:p w:rsidR="00BA140C" w:rsidRPr="00BA140C" w:rsidRDefault="00BA140C" w:rsidP="00BA140C">
      <w:pPr>
        <w:spacing w:before="100" w:line="240" w:lineRule="auto"/>
        <w:ind w:left="1080" w:hanging="360"/>
        <w:jc w:val="both"/>
        <w:rPr>
          <w:rFonts w:ascii="Calibri" w:eastAsia="Times New Roman" w:hAnsi="Calibri" w:cs="Calibri"/>
          <w:color w:val="000000"/>
        </w:rPr>
      </w:pPr>
      <w:r w:rsidRPr="00BA140C">
        <w:rPr>
          <w:rFonts w:ascii="Arial" w:eastAsia="Times New Roman" w:hAnsi="Arial" w:cs="Arial"/>
          <w:color w:val="000000"/>
          <w:sz w:val="20"/>
          <w:szCs w:val="20"/>
        </w:rPr>
        <w:t>i.</w:t>
      </w:r>
      <w:r w:rsidRPr="00BA140C">
        <w:rPr>
          <w:rFonts w:ascii="Times New Roman" w:eastAsia="Times New Roman" w:hAnsi="Times New Roman" w:cs="Times New Roman"/>
          <w:color w:val="000000"/>
          <w:sz w:val="14"/>
          <w:szCs w:val="14"/>
        </w:rPr>
        <w:t>      </w:t>
      </w:r>
      <w:r w:rsidRPr="00BA140C">
        <w:rPr>
          <w:rFonts w:ascii="Arial" w:eastAsia="Times New Roman" w:hAnsi="Arial" w:cs="Arial"/>
          <w:color w:val="000000"/>
          <w:sz w:val="20"/>
          <w:szCs w:val="20"/>
        </w:rPr>
        <w:t>not to sublet or part with possession of the property without the previous consent in writing of the Landlord not to carry on, on the property any profession trade or business or receive paying guests on the property or place or exhibit any notice board or notice on the property or use the Property for any other purpose than that of a strictly private residence</w:t>
      </w:r>
    </w:p>
    <w:p w:rsidR="00BA140C" w:rsidRPr="00BA140C" w:rsidRDefault="00BA140C" w:rsidP="00BA140C">
      <w:pPr>
        <w:spacing w:before="100" w:line="240" w:lineRule="auto"/>
        <w:ind w:left="1080" w:hanging="360"/>
        <w:jc w:val="both"/>
        <w:rPr>
          <w:rFonts w:ascii="Calibri" w:eastAsia="Times New Roman" w:hAnsi="Calibri" w:cs="Calibri"/>
          <w:color w:val="000000"/>
        </w:rPr>
      </w:pPr>
      <w:r w:rsidRPr="00BA140C">
        <w:rPr>
          <w:rFonts w:ascii="Arial" w:eastAsia="Times New Roman" w:hAnsi="Arial" w:cs="Arial"/>
          <w:color w:val="000000"/>
          <w:sz w:val="20"/>
          <w:szCs w:val="20"/>
        </w:rPr>
        <w:t>j.</w:t>
      </w:r>
      <w:r w:rsidRPr="00BA140C">
        <w:rPr>
          <w:rFonts w:ascii="Times New Roman" w:eastAsia="Times New Roman" w:hAnsi="Times New Roman" w:cs="Times New Roman"/>
          <w:color w:val="000000"/>
          <w:sz w:val="14"/>
          <w:szCs w:val="14"/>
        </w:rPr>
        <w:t>      </w:t>
      </w:r>
      <w:r w:rsidRPr="00BA140C">
        <w:rPr>
          <w:rFonts w:ascii="Arial" w:eastAsia="Times New Roman" w:hAnsi="Arial" w:cs="Arial"/>
          <w:color w:val="000000"/>
          <w:sz w:val="20"/>
          <w:szCs w:val="20"/>
        </w:rPr>
        <w:t>not to do or suffer to be done on the property anything which may be or become a nuisance or annoyance to the Landlord or the Tenants or occupiers of any adjoining premises or which may vitiate any Insurance of the property against fire or otherwise or increase the ordinary premium for such Insurance.</w:t>
      </w:r>
    </w:p>
    <w:p w:rsidR="00BA140C" w:rsidRPr="00BA140C" w:rsidRDefault="00BA140C" w:rsidP="00BA140C">
      <w:pPr>
        <w:spacing w:before="100" w:after="0" w:line="240" w:lineRule="auto"/>
        <w:ind w:left="720" w:hanging="360"/>
        <w:jc w:val="both"/>
        <w:rPr>
          <w:rFonts w:ascii="Calibri" w:eastAsia="Times New Roman" w:hAnsi="Calibri" w:cs="Calibri"/>
          <w:color w:val="000000"/>
        </w:rPr>
      </w:pPr>
      <w:r w:rsidRPr="00BA140C">
        <w:rPr>
          <w:rFonts w:ascii="Arial" w:eastAsia="Times New Roman" w:hAnsi="Arial" w:cs="Arial"/>
          <w:color w:val="000000"/>
          <w:sz w:val="20"/>
          <w:szCs w:val="20"/>
        </w:rPr>
        <w:t>4.</w:t>
      </w:r>
      <w:r w:rsidRPr="00BA140C">
        <w:rPr>
          <w:rFonts w:ascii="Times New Roman" w:eastAsia="Times New Roman" w:hAnsi="Times New Roman" w:cs="Times New Roman"/>
          <w:color w:val="000000"/>
          <w:sz w:val="14"/>
          <w:szCs w:val="14"/>
        </w:rPr>
        <w:t>     </w:t>
      </w:r>
      <w:r w:rsidRPr="00BA140C">
        <w:rPr>
          <w:rFonts w:ascii="Arial" w:eastAsia="Times New Roman" w:hAnsi="Arial" w:cs="Arial"/>
          <w:color w:val="000000"/>
          <w:sz w:val="20"/>
          <w:szCs w:val="20"/>
        </w:rPr>
        <w:t xml:space="preserve">Provided that. if the rent or any </w:t>
      </w:r>
      <w:proofErr w:type="spellStart"/>
      <w:r w:rsidRPr="00BA140C">
        <w:rPr>
          <w:rFonts w:ascii="Arial" w:eastAsia="Times New Roman" w:hAnsi="Arial" w:cs="Arial"/>
          <w:color w:val="000000"/>
          <w:sz w:val="20"/>
          <w:szCs w:val="20"/>
        </w:rPr>
        <w:t>Instalment</w:t>
      </w:r>
      <w:proofErr w:type="spellEnd"/>
      <w:r w:rsidRPr="00BA140C">
        <w:rPr>
          <w:rFonts w:ascii="Arial" w:eastAsia="Times New Roman" w:hAnsi="Arial" w:cs="Arial"/>
          <w:color w:val="000000"/>
          <w:sz w:val="20"/>
          <w:szCs w:val="20"/>
        </w:rPr>
        <w:t xml:space="preserve"> or part thereof shall be in arrear for at least fourteen days after the same shall have become due (whether legally demanded or not) or if there shall be a breach of any of the said agreements by the Tenant the Landlord may re-enter on the property and immediately thereupon the tenancy shall absolutely determine without prejudice to the other rights and remedies of the Landlord.</w:t>
      </w:r>
    </w:p>
    <w:p w:rsidR="00BA140C" w:rsidRPr="00BA140C" w:rsidRDefault="00BA140C" w:rsidP="00BA140C">
      <w:pPr>
        <w:spacing w:before="100" w:after="0" w:line="240" w:lineRule="auto"/>
        <w:ind w:left="720" w:hanging="360"/>
        <w:jc w:val="both"/>
        <w:rPr>
          <w:rFonts w:ascii="Calibri" w:eastAsia="Times New Roman" w:hAnsi="Calibri" w:cs="Calibri"/>
          <w:color w:val="000000"/>
        </w:rPr>
      </w:pPr>
      <w:r w:rsidRPr="00BA140C">
        <w:rPr>
          <w:rFonts w:ascii="Arial" w:eastAsia="Times New Roman" w:hAnsi="Arial" w:cs="Arial"/>
          <w:color w:val="000000"/>
          <w:sz w:val="20"/>
          <w:szCs w:val="20"/>
        </w:rPr>
        <w:t>5.</w:t>
      </w:r>
      <w:r w:rsidRPr="00BA140C">
        <w:rPr>
          <w:rFonts w:ascii="Times New Roman" w:eastAsia="Times New Roman" w:hAnsi="Times New Roman" w:cs="Times New Roman"/>
          <w:color w:val="000000"/>
          <w:sz w:val="14"/>
          <w:szCs w:val="14"/>
        </w:rPr>
        <w:t>     </w:t>
      </w:r>
      <w:r w:rsidRPr="00BA140C">
        <w:rPr>
          <w:rFonts w:ascii="Arial" w:eastAsia="Times New Roman" w:hAnsi="Arial" w:cs="Arial"/>
          <w:color w:val="000000"/>
          <w:sz w:val="20"/>
          <w:szCs w:val="20"/>
        </w:rPr>
        <w:t>The Landlord agrees with the Tenant as follows –</w:t>
      </w:r>
    </w:p>
    <w:p w:rsidR="00BA140C" w:rsidRPr="00BA140C" w:rsidRDefault="00BA140C" w:rsidP="00BA140C">
      <w:pPr>
        <w:spacing w:before="100" w:line="240" w:lineRule="auto"/>
        <w:ind w:left="1080" w:hanging="360"/>
        <w:jc w:val="both"/>
        <w:rPr>
          <w:rFonts w:ascii="Calibri" w:eastAsia="Times New Roman" w:hAnsi="Calibri" w:cs="Calibri"/>
          <w:color w:val="000000"/>
        </w:rPr>
      </w:pPr>
      <w:r w:rsidRPr="00BA140C">
        <w:rPr>
          <w:rFonts w:ascii="Arial" w:eastAsia="Times New Roman" w:hAnsi="Arial" w:cs="Arial"/>
          <w:color w:val="000000"/>
          <w:sz w:val="20"/>
          <w:szCs w:val="20"/>
        </w:rPr>
        <w:t>1.</w:t>
      </w:r>
      <w:r w:rsidRPr="00BA140C">
        <w:rPr>
          <w:rFonts w:ascii="Times New Roman" w:eastAsia="Times New Roman" w:hAnsi="Times New Roman" w:cs="Times New Roman"/>
          <w:color w:val="000000"/>
          <w:sz w:val="14"/>
          <w:szCs w:val="14"/>
        </w:rPr>
        <w:t>     </w:t>
      </w:r>
      <w:r w:rsidRPr="00BA140C">
        <w:rPr>
          <w:rFonts w:ascii="Arial" w:eastAsia="Times New Roman" w:hAnsi="Arial" w:cs="Arial"/>
          <w:color w:val="000000"/>
          <w:sz w:val="20"/>
          <w:szCs w:val="20"/>
        </w:rPr>
        <w:t>To pay and Indemnify the tenant against all rates assessments and outgoing in respect of the property (except the water rate and except charges for the supply of gas or electric light and power or the use of any telephone).</w:t>
      </w:r>
    </w:p>
    <w:p w:rsidR="00BA140C" w:rsidRPr="00BA140C" w:rsidRDefault="00BA140C" w:rsidP="00BA140C">
      <w:pPr>
        <w:spacing w:before="100" w:line="240" w:lineRule="auto"/>
        <w:ind w:left="1080" w:hanging="360"/>
        <w:jc w:val="both"/>
        <w:rPr>
          <w:rFonts w:ascii="Calibri" w:eastAsia="Times New Roman" w:hAnsi="Calibri" w:cs="Calibri"/>
          <w:color w:val="000000"/>
        </w:rPr>
      </w:pPr>
      <w:r w:rsidRPr="00BA140C">
        <w:rPr>
          <w:rFonts w:ascii="Arial" w:eastAsia="Times New Roman" w:hAnsi="Arial" w:cs="Arial"/>
          <w:color w:val="000000"/>
          <w:sz w:val="20"/>
          <w:szCs w:val="20"/>
        </w:rPr>
        <w:t>2.</w:t>
      </w:r>
      <w:r w:rsidRPr="00BA140C">
        <w:rPr>
          <w:rFonts w:ascii="Times New Roman" w:eastAsia="Times New Roman" w:hAnsi="Times New Roman" w:cs="Times New Roman"/>
          <w:color w:val="000000"/>
          <w:sz w:val="14"/>
          <w:szCs w:val="14"/>
        </w:rPr>
        <w:t>     </w:t>
      </w:r>
      <w:r w:rsidRPr="00BA140C">
        <w:rPr>
          <w:rFonts w:ascii="Arial" w:eastAsia="Times New Roman" w:hAnsi="Arial" w:cs="Arial"/>
          <w:color w:val="000000"/>
          <w:sz w:val="20"/>
          <w:szCs w:val="20"/>
        </w:rPr>
        <w:t>That the Tenant, paying the rent and performing the agreements on the part of the tenant, may quietly possess and enjoy the property during the tenancy without any lawful interruption from the Landlord or any person claiming under or in trust for the Landlord.</w:t>
      </w:r>
    </w:p>
    <w:p w:rsidR="00BA140C" w:rsidRPr="00BA140C" w:rsidRDefault="00BA140C" w:rsidP="00BA140C">
      <w:pPr>
        <w:spacing w:before="100" w:line="240" w:lineRule="auto"/>
        <w:ind w:left="1080" w:hanging="360"/>
        <w:jc w:val="both"/>
        <w:rPr>
          <w:rFonts w:ascii="Calibri" w:eastAsia="Times New Roman" w:hAnsi="Calibri" w:cs="Calibri"/>
          <w:color w:val="000000"/>
        </w:rPr>
      </w:pPr>
      <w:r w:rsidRPr="00BA140C">
        <w:rPr>
          <w:rFonts w:ascii="Arial" w:eastAsia="Times New Roman" w:hAnsi="Arial" w:cs="Arial"/>
          <w:color w:val="000000"/>
          <w:sz w:val="20"/>
          <w:szCs w:val="20"/>
        </w:rPr>
        <w:t>3.</w:t>
      </w:r>
      <w:r w:rsidRPr="00BA140C">
        <w:rPr>
          <w:rFonts w:ascii="Times New Roman" w:eastAsia="Times New Roman" w:hAnsi="Times New Roman" w:cs="Times New Roman"/>
          <w:color w:val="000000"/>
          <w:sz w:val="14"/>
          <w:szCs w:val="14"/>
        </w:rPr>
        <w:t>     </w:t>
      </w:r>
      <w:r w:rsidRPr="00BA140C">
        <w:rPr>
          <w:rFonts w:ascii="Arial" w:eastAsia="Times New Roman" w:hAnsi="Arial" w:cs="Arial"/>
          <w:color w:val="000000"/>
          <w:sz w:val="20"/>
          <w:szCs w:val="20"/>
        </w:rPr>
        <w:t>To return to the Tenant any rent payable for any period while the property is rendered uninhabitable by fire, the amount in case of dispute to be settled by arbitration.</w:t>
      </w:r>
    </w:p>
    <w:p w:rsidR="00BA140C" w:rsidRPr="00BA140C" w:rsidRDefault="00BA140C" w:rsidP="00BA140C">
      <w:pPr>
        <w:spacing w:before="100" w:line="240" w:lineRule="auto"/>
        <w:ind w:left="720" w:hanging="360"/>
        <w:jc w:val="both"/>
        <w:rPr>
          <w:rFonts w:ascii="Calibri" w:eastAsia="Times New Roman" w:hAnsi="Calibri" w:cs="Calibri"/>
          <w:color w:val="000000"/>
        </w:rPr>
      </w:pPr>
      <w:r w:rsidRPr="00BA140C">
        <w:rPr>
          <w:rFonts w:ascii="Arial" w:eastAsia="Times New Roman" w:hAnsi="Arial" w:cs="Arial"/>
          <w:color w:val="000000"/>
          <w:sz w:val="20"/>
          <w:szCs w:val="20"/>
        </w:rPr>
        <w:t>6.</w:t>
      </w:r>
      <w:r w:rsidRPr="00BA140C">
        <w:rPr>
          <w:rFonts w:ascii="Times New Roman" w:eastAsia="Times New Roman" w:hAnsi="Times New Roman" w:cs="Times New Roman"/>
          <w:color w:val="000000"/>
          <w:sz w:val="14"/>
          <w:szCs w:val="14"/>
        </w:rPr>
        <w:t>     </w:t>
      </w:r>
      <w:r w:rsidRPr="00BA140C">
        <w:rPr>
          <w:rFonts w:ascii="Arial" w:eastAsia="Times New Roman" w:hAnsi="Arial" w:cs="Arial"/>
          <w:color w:val="000000"/>
          <w:sz w:val="20"/>
          <w:szCs w:val="20"/>
        </w:rPr>
        <w:t xml:space="preserve">This Agreement shall take effect subject to the provisions </w:t>
      </w:r>
      <w:proofErr w:type="gramStart"/>
      <w:r w:rsidRPr="00BA140C">
        <w:rPr>
          <w:rFonts w:ascii="Arial" w:eastAsia="Times New Roman" w:hAnsi="Arial" w:cs="Arial"/>
          <w:color w:val="000000"/>
          <w:sz w:val="20"/>
          <w:szCs w:val="20"/>
        </w:rPr>
        <w:t>of .....</w:t>
      </w:r>
      <w:proofErr w:type="gramEnd"/>
      <w:r w:rsidRPr="00BA140C">
        <w:rPr>
          <w:rFonts w:ascii="Arial" w:eastAsia="Times New Roman" w:hAnsi="Arial" w:cs="Arial"/>
          <w:color w:val="000000"/>
          <w:sz w:val="20"/>
          <w:szCs w:val="20"/>
        </w:rPr>
        <w:t xml:space="preserve"> Rent Act.</w:t>
      </w:r>
    </w:p>
    <w:p w:rsidR="00BA140C" w:rsidRPr="00BA140C" w:rsidRDefault="00BA140C" w:rsidP="00BA140C">
      <w:pPr>
        <w:spacing w:before="100" w:line="240" w:lineRule="auto"/>
        <w:jc w:val="both"/>
        <w:rPr>
          <w:rFonts w:ascii="Calibri" w:eastAsia="Times New Roman" w:hAnsi="Calibri" w:cs="Calibri"/>
          <w:color w:val="000000"/>
        </w:rPr>
      </w:pPr>
      <w:r w:rsidRPr="00BA140C">
        <w:rPr>
          <w:rFonts w:ascii="Arial" w:eastAsia="Times New Roman" w:hAnsi="Arial" w:cs="Arial"/>
          <w:color w:val="000000"/>
          <w:sz w:val="20"/>
          <w:szCs w:val="20"/>
        </w:rPr>
        <w:t>AS WITNESS the hands of the parties have been put hereto the day and year first above written</w:t>
      </w:r>
    </w:p>
    <w:p w:rsidR="00BA140C" w:rsidRPr="00BA140C" w:rsidRDefault="00BA140C" w:rsidP="00BA140C">
      <w:pPr>
        <w:spacing w:before="100" w:line="240" w:lineRule="auto"/>
        <w:jc w:val="both"/>
        <w:rPr>
          <w:rFonts w:ascii="Calibri" w:eastAsia="Times New Roman" w:hAnsi="Calibri" w:cs="Calibri"/>
          <w:color w:val="000000"/>
        </w:rPr>
      </w:pPr>
      <w:r w:rsidRPr="00BA140C">
        <w:rPr>
          <w:rFonts w:ascii="Arial" w:eastAsia="Times New Roman" w:hAnsi="Arial" w:cs="Arial"/>
          <w:color w:val="000000"/>
          <w:sz w:val="20"/>
          <w:szCs w:val="20"/>
        </w:rPr>
        <w:t>Signed by the above-named Landlord . . . . . . . .</w:t>
      </w:r>
    </w:p>
    <w:p w:rsidR="00BA140C" w:rsidRPr="00BA140C" w:rsidRDefault="00BA140C" w:rsidP="00BA140C">
      <w:pPr>
        <w:spacing w:before="100" w:line="240" w:lineRule="auto"/>
        <w:jc w:val="both"/>
        <w:rPr>
          <w:rFonts w:ascii="Calibri" w:eastAsia="Times New Roman" w:hAnsi="Calibri" w:cs="Calibri"/>
          <w:color w:val="000000"/>
        </w:rPr>
      </w:pPr>
      <w:proofErr w:type="gramStart"/>
      <w:r w:rsidRPr="00BA140C">
        <w:rPr>
          <w:rFonts w:ascii="Arial" w:eastAsia="Times New Roman" w:hAnsi="Arial" w:cs="Arial"/>
          <w:color w:val="000000"/>
          <w:sz w:val="20"/>
          <w:szCs w:val="20"/>
        </w:rPr>
        <w:t>in</w:t>
      </w:r>
      <w:proofErr w:type="gramEnd"/>
      <w:r w:rsidRPr="00BA140C">
        <w:rPr>
          <w:rFonts w:ascii="Arial" w:eastAsia="Times New Roman" w:hAnsi="Arial" w:cs="Arial"/>
          <w:color w:val="000000"/>
          <w:sz w:val="20"/>
          <w:szCs w:val="20"/>
        </w:rPr>
        <w:t xml:space="preserve"> the presence of</w:t>
      </w:r>
    </w:p>
    <w:p w:rsidR="00BA140C" w:rsidRPr="00BA140C" w:rsidRDefault="00BA140C" w:rsidP="00BA140C">
      <w:pPr>
        <w:spacing w:before="100" w:line="240" w:lineRule="auto"/>
        <w:jc w:val="both"/>
        <w:rPr>
          <w:rFonts w:ascii="Calibri" w:eastAsia="Times New Roman" w:hAnsi="Calibri" w:cs="Calibri"/>
          <w:color w:val="000000"/>
        </w:rPr>
      </w:pPr>
      <w:r w:rsidRPr="00BA140C">
        <w:rPr>
          <w:rFonts w:ascii="Arial" w:eastAsia="Times New Roman" w:hAnsi="Arial" w:cs="Arial"/>
          <w:color w:val="000000"/>
          <w:sz w:val="20"/>
          <w:szCs w:val="20"/>
        </w:rPr>
        <w:t xml:space="preserve">Signed by the above ....... named </w:t>
      </w:r>
      <w:proofErr w:type="gramStart"/>
      <w:r w:rsidRPr="00BA140C">
        <w:rPr>
          <w:rFonts w:ascii="Arial" w:eastAsia="Times New Roman" w:hAnsi="Arial" w:cs="Arial"/>
          <w:color w:val="000000"/>
          <w:sz w:val="20"/>
          <w:szCs w:val="20"/>
        </w:rPr>
        <w:t>Tenant ...........</w:t>
      </w:r>
      <w:proofErr w:type="gramEnd"/>
    </w:p>
    <w:p w:rsidR="00281500" w:rsidRDefault="00BA140C" w:rsidP="00BA140C">
      <w:pPr>
        <w:spacing w:before="100" w:line="240" w:lineRule="auto"/>
        <w:jc w:val="both"/>
      </w:pPr>
      <w:proofErr w:type="gramStart"/>
      <w:r w:rsidRPr="00BA140C">
        <w:rPr>
          <w:rFonts w:ascii="Arial" w:eastAsia="Times New Roman" w:hAnsi="Arial" w:cs="Arial"/>
          <w:color w:val="000000"/>
          <w:sz w:val="20"/>
          <w:szCs w:val="20"/>
        </w:rPr>
        <w:t>in</w:t>
      </w:r>
      <w:proofErr w:type="gramEnd"/>
      <w:r w:rsidRPr="00BA140C">
        <w:rPr>
          <w:rFonts w:ascii="Arial" w:eastAsia="Times New Roman" w:hAnsi="Arial" w:cs="Arial"/>
          <w:color w:val="000000"/>
          <w:sz w:val="20"/>
          <w:szCs w:val="20"/>
        </w:rPr>
        <w:t xml:space="preserve"> the presence of .........</w:t>
      </w:r>
    </w:p>
    <w:sectPr w:rsidR="002815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40C"/>
    <w:rsid w:val="00281500"/>
    <w:rsid w:val="00BA1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140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140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99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755</Words>
  <Characters>4308</Characters>
  <Application>Microsoft Office Word</Application>
  <DocSecurity>0</DocSecurity>
  <Lines>35</Lines>
  <Paragraphs>10</Paragraphs>
  <ScaleCrop>false</ScaleCrop>
  <Company/>
  <LinksUpToDate>false</LinksUpToDate>
  <CharactersWithSpaces>5053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2019-07-24T07:09:00Z</dcterms:created>
  <dcterms:modified xsi:type="dcterms:W3CDTF">2019-07-24T07:09:00Z</dcterms:modified>
</cp:coreProperties>
</file>