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27" w:rsidRDefault="000B58A7" w:rsidP="000B58A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B58A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D77F27">
        <w:rPr>
          <w:rFonts w:eastAsia="Times New Roman" w:cs="Times New Roman"/>
          <w:b/>
          <w:bCs/>
          <w:color w:val="000000"/>
          <w:sz w:val="40"/>
          <w:szCs w:val="40"/>
        </w:rPr>
        <w:t xml:space="preserve">Administration by Creditor on Behalf of </w:t>
      </w:r>
    </w:p>
    <w:p w:rsidR="000B58A7" w:rsidRPr="00D77F27" w:rsidRDefault="000B58A7" w:rsidP="000B58A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77F27">
        <w:rPr>
          <w:rFonts w:eastAsia="Times New Roman" w:cs="Times New Roman"/>
          <w:b/>
          <w:bCs/>
          <w:color w:val="000000"/>
          <w:sz w:val="40"/>
          <w:szCs w:val="40"/>
        </w:rPr>
        <w:t>Himself and All Other Creditors </w:t>
      </w:r>
    </w:p>
    <w:p w:rsidR="000B58A7" w:rsidRPr="00953B08" w:rsidRDefault="000B58A7" w:rsidP="000B58A7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0B58A7" w:rsidRPr="00D77F27" w:rsidRDefault="000B58A7" w:rsidP="00D77F27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D77F27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0B58A7" w:rsidRPr="00D77F27" w:rsidRDefault="000B58A7" w:rsidP="00D77F27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KK…………………………………………………</w:t>
      </w:r>
      <w:proofErr w:type="gramStart"/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  </w:t>
      </w:r>
      <w:proofErr w:type="spellStart"/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..................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>.. Plaintiff </w:t>
      </w:r>
    </w:p>
    <w:p w:rsidR="000B58A7" w:rsidRPr="00D77F27" w:rsidRDefault="000B58A7" w:rsidP="00D77F27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D77F27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  <w:r w:rsidRPr="00D77F27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4D0215" w:rsidRPr="00953B08" w:rsidRDefault="000B58A7" w:rsidP="00D77F27">
      <w:pPr>
        <w:spacing w:line="360" w:lineRule="auto"/>
        <w:rPr>
          <w:sz w:val="24"/>
          <w:szCs w:val="24"/>
        </w:rPr>
      </w:pP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GM…………………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proofErr w:type="gramStart"/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…  </w:t>
      </w:r>
      <w:proofErr w:type="spellStart"/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………………………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>............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.....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>. Defendant 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KK……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…………………………………….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….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>, the above-named plaintiff, states as follows</w:t>
      </w:r>
      <w:proofErr w:type="gramStart"/>
      <w:r w:rsidRPr="00D77F27">
        <w:rPr>
          <w:rFonts w:eastAsia="Times New Roman" w:cs="Times New Roman"/>
          <w:bCs/>
          <w:color w:val="000000"/>
          <w:shd w:val="clear" w:color="auto" w:fill="FFFFFF"/>
        </w:rPr>
        <w:t>:-</w:t>
      </w:r>
      <w:proofErr w:type="gramEnd"/>
      <w:r w:rsidRPr="00D77F27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KM…………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>., late of</w:t>
      </w:r>
      <w:proofErr w:type="gramStart"/>
      <w:r w:rsidRPr="00D77F27">
        <w:rPr>
          <w:rFonts w:eastAsia="Times New Roman" w:cs="Times New Roman"/>
          <w:bCs/>
          <w:color w:val="000000"/>
          <w:shd w:val="clear" w:color="auto" w:fill="FFFFFF"/>
        </w:rPr>
        <w:t>.....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..........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.............................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 ,</w:t>
      </w:r>
      <w:proofErr w:type="gramEnd"/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 was at the time of his death, and his estate still is, indebted to the plaintiff in the sum of... . [</w:t>
      </w:r>
      <w:proofErr w:type="gramStart"/>
      <w:r w:rsidRPr="00D77F27">
        <w:rPr>
          <w:rFonts w:eastAsia="Times New Roman" w:cs="Times New Roman"/>
          <w:bCs/>
          <w:color w:val="000000"/>
          <w:shd w:val="clear" w:color="auto" w:fill="FFFFFF"/>
        </w:rPr>
        <w:t>here</w:t>
      </w:r>
      <w:proofErr w:type="gramEnd"/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 insert nature of debt and security, if any]. 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KM……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………………….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, died on or about the day of. 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..... By his last will, dated the ...... day of 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.....he appointed 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……….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…….KM…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 his executor [or devised his estate in trust, etc., or died </w:t>
      </w:r>
      <w:proofErr w:type="spellStart"/>
      <w:r w:rsidRPr="00D77F27">
        <w:rPr>
          <w:rFonts w:eastAsia="Times New Roman" w:cs="Times New Roman"/>
          <w:bCs/>
          <w:color w:val="000000"/>
          <w:shd w:val="clear" w:color="auto" w:fill="FFFFFF"/>
        </w:rPr>
        <w:t>intenstate</w:t>
      </w:r>
      <w:proofErr w:type="spellEnd"/>
      <w:r w:rsidRPr="00D77F27">
        <w:rPr>
          <w:rFonts w:eastAsia="Times New Roman" w:cs="Times New Roman"/>
          <w:bCs/>
          <w:color w:val="000000"/>
          <w:shd w:val="clear" w:color="auto" w:fill="FFFFFF"/>
        </w:rPr>
        <w:t>, as the case may be.] 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The will was proved by 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KM…………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………………………………..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>. [</w:t>
      </w:r>
      <w:proofErr w:type="gramStart"/>
      <w:r w:rsidRPr="00D77F27">
        <w:rPr>
          <w:rFonts w:eastAsia="Times New Roman" w:cs="Times New Roman"/>
          <w:bCs/>
          <w:color w:val="000000"/>
          <w:shd w:val="clear" w:color="auto" w:fill="FFFFFF"/>
        </w:rPr>
        <w:t>or</w:t>
      </w:r>
      <w:proofErr w:type="gramEnd"/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 letters of administration were granted, etc.]. 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4. The defendant has possessed himself of the movable [and immovable, or the proceeds of the immovable property of 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KM</w:t>
      </w:r>
      <w:proofErr w:type="gramStart"/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………………………………….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 and has not paid the plaintiff his debt. 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lastRenderedPageBreak/>
        <w:t>[</w:t>
      </w:r>
      <w:proofErr w:type="spellStart"/>
      <w:r w:rsidRPr="00D77F27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Pr="00D77F27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Pr="00D77F27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Pr="00D77F27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  <w:t>ii. The value of the subject-ma</w:t>
      </w:r>
      <w:bookmarkStart w:id="0" w:name="_GoBack"/>
      <w:bookmarkEnd w:id="0"/>
      <w:r w:rsidRPr="00D77F27">
        <w:rPr>
          <w:rFonts w:eastAsia="Times New Roman" w:cs="Times New Roman"/>
          <w:bCs/>
          <w:color w:val="000000"/>
          <w:shd w:val="clear" w:color="auto" w:fill="FFFFFF"/>
        </w:rPr>
        <w:t>tter of the suit for the purpose of jurisdiction is .........</w:t>
      </w:r>
      <w:r w:rsidR="00D77F27">
        <w:rPr>
          <w:rFonts w:eastAsia="Times New Roman" w:cs="Times New Roman"/>
          <w:bCs/>
          <w:color w:val="000000"/>
          <w:shd w:val="clear" w:color="auto" w:fill="FFFFFF"/>
        </w:rPr>
        <w:t>......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 xml:space="preserve">.......rupees and for the purpose of court-fees </w:t>
      </w:r>
      <w:proofErr w:type="gramStart"/>
      <w:r w:rsidRPr="00D77F27">
        <w:rPr>
          <w:rFonts w:eastAsia="Times New Roman" w:cs="Times New Roman"/>
          <w:bCs/>
          <w:color w:val="000000"/>
          <w:shd w:val="clear" w:color="auto" w:fill="FFFFFF"/>
        </w:rPr>
        <w:t>is ................rupees</w:t>
      </w:r>
      <w:proofErr w:type="gramEnd"/>
      <w:r w:rsidRPr="00D77F27">
        <w:rPr>
          <w:rFonts w:eastAsia="Times New Roman" w:cs="Times New Roman"/>
          <w:bCs/>
          <w:color w:val="000000"/>
          <w:shd w:val="clear" w:color="auto" w:fill="FFFFFF"/>
        </w:rPr>
        <w:t>.] 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7. The plaintiff claims that an account may be taken of the movable [and immovable] property of </w:t>
      </w:r>
      <w:r w:rsidR="009E3915" w:rsidRPr="00D77F27">
        <w:rPr>
          <w:rFonts w:eastAsia="Times New Roman" w:cs="Times New Roman"/>
          <w:bCs/>
          <w:color w:val="000000"/>
          <w:shd w:val="clear" w:color="auto" w:fill="FFFFFF"/>
        </w:rPr>
        <w:t>KM…………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t>., deceased, and that the same may be administered under the decree of the Court. 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D77F27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Pr="00D77F27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7F27">
        <w:rPr>
          <w:rFonts w:eastAsia="Times New Roman" w:cs="Times New Roman"/>
          <w:bCs/>
          <w:color w:val="000000"/>
          <w:shd w:val="clear" w:color="auto" w:fill="FFFFFF"/>
        </w:rPr>
        <w:br/>
        <w:t>Through, Advocate</w:t>
      </w:r>
      <w:r w:rsidRPr="00953B08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sectPr w:rsidR="004D0215" w:rsidRPr="00953B08" w:rsidSect="0090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58A7"/>
    <w:rsid w:val="000B58A7"/>
    <w:rsid w:val="004D0215"/>
    <w:rsid w:val="009074BD"/>
    <w:rsid w:val="00953B08"/>
    <w:rsid w:val="009E3915"/>
    <w:rsid w:val="00D7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2018-03-01T08:03:00Z</dcterms:created>
  <dcterms:modified xsi:type="dcterms:W3CDTF">2018-09-09T05:50:00Z</dcterms:modified>
</cp:coreProperties>
</file>